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19"/>
        <w:gridCol w:w="781"/>
        <w:gridCol w:w="5380"/>
      </w:tblGrid>
      <w:tr w:rsidR="005B43BE" w14:paraId="3077059D" w14:textId="77777777" w:rsidTr="00AC4620">
        <w:trPr>
          <w:jc w:val="center"/>
        </w:trPr>
        <w:tc>
          <w:tcPr>
            <w:tcW w:w="3635" w:type="dxa"/>
            <w:vAlign w:val="center"/>
          </w:tcPr>
          <w:p w14:paraId="64B08CBF" w14:textId="77777777" w:rsidR="005B43BE" w:rsidRPr="00A0577E" w:rsidRDefault="005B43BE" w:rsidP="00AC4620">
            <w:pPr>
              <w:jc w:val="center"/>
              <w:rPr>
                <w:smallCaps/>
                <w:sz w:val="20"/>
                <w:szCs w:val="22"/>
              </w:rPr>
            </w:pPr>
            <w:r w:rsidRPr="00A0577E">
              <w:rPr>
                <w:smallCaps/>
                <w:sz w:val="20"/>
                <w:szCs w:val="22"/>
              </w:rPr>
              <w:t>Département de Seine et Marne</w:t>
            </w:r>
          </w:p>
          <w:p w14:paraId="64145FCA" w14:textId="77777777" w:rsidR="005B43BE" w:rsidRPr="00A0577E" w:rsidRDefault="005B43BE" w:rsidP="00AC4620">
            <w:pPr>
              <w:jc w:val="center"/>
              <w:rPr>
                <w:smallCaps/>
                <w:sz w:val="22"/>
              </w:rPr>
            </w:pPr>
            <w:r w:rsidRPr="00A0577E">
              <w:rPr>
                <w:smallCaps/>
                <w:sz w:val="22"/>
              </w:rPr>
              <w:t>Arrondissement de Torcy</w:t>
            </w:r>
          </w:p>
          <w:p w14:paraId="7CABB181" w14:textId="77777777" w:rsidR="005B43BE" w:rsidRDefault="005B43BE" w:rsidP="00AC4620">
            <w:pPr>
              <w:jc w:val="center"/>
              <w:rPr>
                <w:smallCaps/>
                <w:sz w:val="22"/>
                <w:szCs w:val="22"/>
              </w:rPr>
            </w:pPr>
            <w:r w:rsidRPr="00A0577E">
              <w:rPr>
                <w:smallCaps/>
                <w:sz w:val="20"/>
                <w:szCs w:val="22"/>
              </w:rPr>
              <w:t xml:space="preserve">Canton de </w:t>
            </w:r>
            <w:r w:rsidR="00747D4D">
              <w:rPr>
                <w:smallCaps/>
                <w:sz w:val="20"/>
                <w:szCs w:val="22"/>
              </w:rPr>
              <w:t>La</w:t>
            </w:r>
            <w:r w:rsidRPr="00A0577E">
              <w:rPr>
                <w:smallCaps/>
                <w:sz w:val="20"/>
                <w:szCs w:val="22"/>
              </w:rPr>
              <w:t>gny sur Marne</w:t>
            </w:r>
          </w:p>
          <w:p w14:paraId="61C59BFF" w14:textId="77777777" w:rsidR="00A0577E" w:rsidRDefault="00A0577E" w:rsidP="00AC4620">
            <w:pPr>
              <w:jc w:val="center"/>
              <w:rPr>
                <w:smallCaps/>
                <w:sz w:val="22"/>
                <w:szCs w:val="22"/>
              </w:rPr>
            </w:pPr>
          </w:p>
          <w:p w14:paraId="74FE6278" w14:textId="77777777" w:rsidR="00A0577E" w:rsidRPr="003F1E1E" w:rsidRDefault="00A0577E" w:rsidP="00AC4620">
            <w:pPr>
              <w:jc w:val="center"/>
              <w:rPr>
                <w:smallCaps/>
                <w:sz w:val="20"/>
                <w:szCs w:val="22"/>
              </w:rPr>
            </w:pPr>
            <w:r w:rsidRPr="00A0577E">
              <w:rPr>
                <w:rFonts w:ascii="Monotype Corsiva" w:hAnsi="Monotype Corsiva"/>
                <w:b/>
                <w:sz w:val="44"/>
                <w:szCs w:val="48"/>
              </w:rPr>
              <w:t>MAIRIE DE CARNETIN</w:t>
            </w:r>
          </w:p>
        </w:tc>
        <w:tc>
          <w:tcPr>
            <w:tcW w:w="787" w:type="dxa"/>
            <w:vAlign w:val="center"/>
          </w:tcPr>
          <w:p w14:paraId="5E1497D1" w14:textId="77777777" w:rsidR="005B43BE" w:rsidRDefault="005B43BE" w:rsidP="003877E5"/>
        </w:tc>
        <w:tc>
          <w:tcPr>
            <w:tcW w:w="5411" w:type="dxa"/>
            <w:vAlign w:val="center"/>
          </w:tcPr>
          <w:tbl>
            <w:tblPr>
              <w:tblStyle w:val="Grilledutableau"/>
              <w:tblW w:w="0" w:type="auto"/>
              <w:jc w:val="center"/>
              <w:tblCellSpacing w:w="20" w:type="dxa"/>
              <w:tblBorders>
                <w:top w:val="inset" w:sz="6" w:space="0" w:color="948A54" w:themeColor="background2" w:themeShade="80"/>
                <w:left w:val="inset" w:sz="6" w:space="0" w:color="948A54" w:themeColor="background2" w:themeShade="80"/>
                <w:bottom w:val="inset" w:sz="6" w:space="0" w:color="948A54" w:themeColor="background2" w:themeShade="80"/>
                <w:right w:val="inset" w:sz="6" w:space="0" w:color="948A54" w:themeColor="background2" w:themeShade="80"/>
                <w:insideH w:val="inset" w:sz="6" w:space="0" w:color="948A54" w:themeColor="background2" w:themeShade="80"/>
                <w:insideV w:val="inset" w:sz="6" w:space="0" w:color="948A54" w:themeColor="background2" w:themeShade="80"/>
              </w:tblBorders>
              <w:shd w:val="clear" w:color="auto" w:fill="DDD9C3" w:themeFill="background2" w:themeFillShade="E6"/>
              <w:tblLook w:val="04A0" w:firstRow="1" w:lastRow="0" w:firstColumn="1" w:lastColumn="0" w:noHBand="0" w:noVBand="1"/>
            </w:tblPr>
            <w:tblGrid>
              <w:gridCol w:w="5148"/>
            </w:tblGrid>
            <w:tr w:rsidR="00A0577E" w14:paraId="473CB0D6" w14:textId="77777777" w:rsidTr="00A0577E">
              <w:trPr>
                <w:tblCellSpacing w:w="20" w:type="dxa"/>
                <w:jc w:val="center"/>
              </w:trPr>
              <w:tc>
                <w:tcPr>
                  <w:tcW w:w="5358" w:type="dxa"/>
                  <w:shd w:val="clear" w:color="auto" w:fill="DDD9C3" w:themeFill="background2" w:themeFillShade="E6"/>
                  <w:vAlign w:val="center"/>
                </w:tcPr>
                <w:p w14:paraId="30C99A41" w14:textId="77777777" w:rsidR="001E01DF" w:rsidRDefault="00284CA7" w:rsidP="00AC4620">
                  <w:pPr>
                    <w:jc w:val="center"/>
                    <w:rPr>
                      <w:rFonts w:ascii="Calibri" w:hAnsi="Calibri"/>
                      <w:b/>
                      <w:smallCaps/>
                      <w:sz w:val="52"/>
                      <w:szCs w:val="36"/>
                    </w:rPr>
                  </w:pPr>
                  <w:r>
                    <w:rPr>
                      <w:rFonts w:ascii="Calibri" w:hAnsi="Calibri"/>
                      <w:b/>
                      <w:smallCaps/>
                      <w:sz w:val="52"/>
                      <w:szCs w:val="36"/>
                    </w:rPr>
                    <w:t>Procès-Verbal du</w:t>
                  </w:r>
                  <w:r w:rsidR="00A0577E" w:rsidRPr="00A0577E">
                    <w:rPr>
                      <w:rFonts w:ascii="Calibri" w:hAnsi="Calibri"/>
                      <w:b/>
                      <w:smallCaps/>
                      <w:sz w:val="52"/>
                      <w:szCs w:val="36"/>
                    </w:rPr>
                    <w:t xml:space="preserve"> Conseil Municipal du </w:t>
                  </w:r>
                </w:p>
                <w:p w14:paraId="57112170" w14:textId="24C72914" w:rsidR="00A0577E" w:rsidRPr="00A0577E" w:rsidRDefault="001E01DF" w:rsidP="00AC4620">
                  <w:pPr>
                    <w:jc w:val="center"/>
                    <w:rPr>
                      <w:rFonts w:ascii="Calibri" w:hAnsi="Calibri"/>
                      <w:b/>
                      <w:smallCaps/>
                      <w:szCs w:val="36"/>
                    </w:rPr>
                  </w:pPr>
                  <w:r>
                    <w:rPr>
                      <w:rFonts w:ascii="Calibri" w:hAnsi="Calibri"/>
                      <w:b/>
                      <w:smallCaps/>
                      <w:sz w:val="52"/>
                      <w:szCs w:val="36"/>
                    </w:rPr>
                    <w:t>20 mars</w:t>
                  </w:r>
                  <w:r w:rsidR="006375DA">
                    <w:rPr>
                      <w:rFonts w:ascii="Calibri" w:hAnsi="Calibri"/>
                      <w:b/>
                      <w:smallCaps/>
                      <w:sz w:val="52"/>
                      <w:szCs w:val="36"/>
                    </w:rPr>
                    <w:t xml:space="preserve"> 202</w:t>
                  </w:r>
                  <w:r>
                    <w:rPr>
                      <w:rFonts w:ascii="Calibri" w:hAnsi="Calibri"/>
                      <w:b/>
                      <w:smallCaps/>
                      <w:sz w:val="52"/>
                      <w:szCs w:val="36"/>
                    </w:rPr>
                    <w:t>6</w:t>
                  </w:r>
                  <w:r w:rsidR="00747D4D">
                    <w:rPr>
                      <w:rFonts w:ascii="Calibri" w:hAnsi="Calibri"/>
                      <w:b/>
                      <w:smallCaps/>
                      <w:sz w:val="52"/>
                      <w:szCs w:val="36"/>
                    </w:rPr>
                    <w:t xml:space="preserve"> </w:t>
                  </w:r>
                </w:p>
              </w:tc>
            </w:tr>
          </w:tbl>
          <w:p w14:paraId="7E58D1D6" w14:textId="77777777" w:rsidR="005B43BE" w:rsidRPr="00D632FE" w:rsidRDefault="005B43BE" w:rsidP="003877E5">
            <w:pPr>
              <w:jc w:val="center"/>
              <w:rPr>
                <w:rFonts w:ascii="Monotype Corsiva" w:hAnsi="Monotype Corsiva"/>
                <w:b/>
                <w:sz w:val="48"/>
                <w:szCs w:val="48"/>
              </w:rPr>
            </w:pPr>
          </w:p>
        </w:tc>
      </w:tr>
    </w:tbl>
    <w:p w14:paraId="611F3013" w14:textId="77777777" w:rsidR="002460DD" w:rsidRDefault="002460DD">
      <w:pPr>
        <w:rPr>
          <w:rFonts w:ascii="Arial" w:hAnsi="Arial" w:cs="Arial"/>
          <w:sz w:val="20"/>
          <w:szCs w:val="20"/>
        </w:rPr>
      </w:pPr>
    </w:p>
    <w:p w14:paraId="04843328" w14:textId="3051D427" w:rsidR="00705241" w:rsidRDefault="00705241" w:rsidP="00F01D86">
      <w:pPr>
        <w:pStyle w:val="Corpsdetexte2"/>
        <w:jc w:val="both"/>
        <w:rPr>
          <w:rFonts w:ascii="Arial" w:hAnsi="Arial" w:cs="Arial"/>
          <w:sz w:val="20"/>
          <w:szCs w:val="20"/>
        </w:rPr>
      </w:pPr>
      <w:r w:rsidRPr="00E727D8">
        <w:rPr>
          <w:rFonts w:ascii="Arial" w:hAnsi="Arial" w:cs="Arial"/>
          <w:sz w:val="20"/>
          <w:szCs w:val="20"/>
        </w:rPr>
        <w:t>Le</w:t>
      </w:r>
      <w:r w:rsidR="00D82425">
        <w:rPr>
          <w:rFonts w:ascii="Arial" w:hAnsi="Arial" w:cs="Arial"/>
          <w:sz w:val="20"/>
          <w:szCs w:val="20"/>
        </w:rPr>
        <w:t xml:space="preserve"> </w:t>
      </w:r>
      <w:r w:rsidR="00EF3239">
        <w:rPr>
          <w:rFonts w:ascii="Arial" w:hAnsi="Arial" w:cs="Arial"/>
          <w:sz w:val="20"/>
          <w:szCs w:val="20"/>
        </w:rPr>
        <w:t>vingt mars</w:t>
      </w:r>
      <w:r w:rsidR="00E65FDE">
        <w:rPr>
          <w:rFonts w:ascii="Arial" w:hAnsi="Arial" w:cs="Arial"/>
          <w:sz w:val="20"/>
          <w:szCs w:val="20"/>
        </w:rPr>
        <w:t xml:space="preserve"> </w:t>
      </w:r>
      <w:r w:rsidR="00AD3354">
        <w:rPr>
          <w:rFonts w:ascii="Arial" w:hAnsi="Arial" w:cs="Arial"/>
          <w:sz w:val="20"/>
          <w:szCs w:val="20"/>
        </w:rPr>
        <w:t>d</w:t>
      </w:r>
      <w:r w:rsidR="00CA5300">
        <w:rPr>
          <w:rFonts w:ascii="Arial" w:hAnsi="Arial" w:cs="Arial"/>
          <w:sz w:val="20"/>
          <w:szCs w:val="20"/>
        </w:rPr>
        <w:t xml:space="preserve">eux mille </w:t>
      </w:r>
      <w:r w:rsidR="00614CCD">
        <w:rPr>
          <w:rFonts w:ascii="Arial" w:hAnsi="Arial" w:cs="Arial"/>
          <w:sz w:val="20"/>
          <w:szCs w:val="20"/>
        </w:rPr>
        <w:t>vingt</w:t>
      </w:r>
      <w:r w:rsidR="00763B5C">
        <w:rPr>
          <w:rFonts w:ascii="Arial" w:hAnsi="Arial" w:cs="Arial"/>
          <w:sz w:val="20"/>
          <w:szCs w:val="20"/>
        </w:rPr>
        <w:t>-</w:t>
      </w:r>
      <w:r w:rsidR="00E87B46">
        <w:rPr>
          <w:rFonts w:ascii="Arial" w:hAnsi="Arial" w:cs="Arial"/>
          <w:sz w:val="20"/>
          <w:szCs w:val="20"/>
        </w:rPr>
        <w:t>six</w:t>
      </w:r>
      <w:r w:rsidRPr="00E727D8">
        <w:rPr>
          <w:rFonts w:ascii="Arial" w:hAnsi="Arial" w:cs="Arial"/>
          <w:sz w:val="20"/>
          <w:szCs w:val="20"/>
        </w:rPr>
        <w:t xml:space="preserve">, le </w:t>
      </w:r>
      <w:r w:rsidR="00891623">
        <w:rPr>
          <w:rFonts w:ascii="Arial" w:hAnsi="Arial" w:cs="Arial"/>
          <w:sz w:val="20"/>
          <w:szCs w:val="20"/>
        </w:rPr>
        <w:t>c</w:t>
      </w:r>
      <w:r w:rsidRPr="00E727D8">
        <w:rPr>
          <w:rFonts w:ascii="Arial" w:hAnsi="Arial" w:cs="Arial"/>
          <w:sz w:val="20"/>
          <w:szCs w:val="20"/>
        </w:rPr>
        <w:t>onseil municipal, légalement convoqué, s’est réuni en mairie en séance ordinaire sous la présidence de M</w:t>
      </w:r>
      <w:r w:rsidR="00016270">
        <w:rPr>
          <w:rFonts w:ascii="Arial" w:hAnsi="Arial" w:cs="Arial"/>
          <w:sz w:val="20"/>
          <w:szCs w:val="20"/>
        </w:rPr>
        <w:t>onsieur</w:t>
      </w:r>
      <w:r w:rsidRPr="00E727D8">
        <w:rPr>
          <w:rFonts w:ascii="Arial" w:hAnsi="Arial" w:cs="Arial"/>
          <w:sz w:val="20"/>
          <w:szCs w:val="20"/>
        </w:rPr>
        <w:t xml:space="preserve"> Pascal LEROY, Maire.</w:t>
      </w:r>
    </w:p>
    <w:p w14:paraId="5EAB285F" w14:textId="77777777" w:rsidR="00DA30CF" w:rsidRPr="00E727D8" w:rsidRDefault="00DA30CF" w:rsidP="00F01D86">
      <w:pPr>
        <w:pStyle w:val="Corpsdetexte2"/>
        <w:jc w:val="both"/>
        <w:rPr>
          <w:rFonts w:ascii="Arial" w:hAnsi="Arial" w:cs="Arial"/>
          <w:sz w:val="20"/>
          <w:szCs w:val="20"/>
        </w:rPr>
      </w:pPr>
    </w:p>
    <w:p w14:paraId="04C8F5B9" w14:textId="528924CA" w:rsidR="00B15E11" w:rsidRDefault="00705241" w:rsidP="002D692A">
      <w:pPr>
        <w:jc w:val="center"/>
        <w:rPr>
          <w:rFonts w:ascii="Arial" w:hAnsi="Arial" w:cs="Arial"/>
          <w:sz w:val="20"/>
          <w:szCs w:val="20"/>
        </w:rPr>
      </w:pPr>
      <w:r w:rsidRPr="00E727D8">
        <w:rPr>
          <w:rFonts w:ascii="Arial" w:hAnsi="Arial" w:cs="Arial"/>
          <w:sz w:val="20"/>
          <w:szCs w:val="20"/>
        </w:rPr>
        <w:t>Date de la convocation du conseil municipal</w:t>
      </w:r>
      <w:r w:rsidR="00D75B0A">
        <w:rPr>
          <w:rFonts w:ascii="Arial" w:hAnsi="Arial" w:cs="Arial"/>
          <w:sz w:val="20"/>
          <w:szCs w:val="20"/>
        </w:rPr>
        <w:t xml:space="preserve"> </w:t>
      </w:r>
      <w:r w:rsidR="001E01DF">
        <w:rPr>
          <w:rFonts w:ascii="Arial" w:hAnsi="Arial" w:cs="Arial"/>
          <w:sz w:val="20"/>
          <w:szCs w:val="20"/>
        </w:rPr>
        <w:t xml:space="preserve">16 mars </w:t>
      </w:r>
      <w:r w:rsidR="00E87B46">
        <w:rPr>
          <w:rFonts w:ascii="Arial" w:hAnsi="Arial" w:cs="Arial"/>
          <w:sz w:val="20"/>
          <w:szCs w:val="20"/>
        </w:rPr>
        <w:t>2026</w:t>
      </w:r>
    </w:p>
    <w:p w14:paraId="754606F6" w14:textId="77777777" w:rsidR="00597DF4" w:rsidRPr="009D3A28" w:rsidRDefault="00597DF4" w:rsidP="00597DF4">
      <w:pPr>
        <w:rPr>
          <w:rFonts w:ascii="Arial" w:hAnsi="Arial" w:cs="Arial"/>
          <w:bCs/>
          <w:sz w:val="20"/>
          <w:szCs w:val="2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7"/>
        <w:gridCol w:w="1843"/>
        <w:gridCol w:w="1559"/>
        <w:gridCol w:w="1451"/>
        <w:gridCol w:w="2528"/>
      </w:tblGrid>
      <w:tr w:rsidR="00ED3627" w:rsidRPr="007A7B40" w14:paraId="253DFBA8" w14:textId="77777777" w:rsidTr="00763B5C">
        <w:trPr>
          <w:trHeight w:val="542"/>
          <w:jc w:val="center"/>
        </w:trPr>
        <w:tc>
          <w:tcPr>
            <w:tcW w:w="9918" w:type="dxa"/>
            <w:gridSpan w:val="5"/>
            <w:tcBorders>
              <w:bottom w:val="single" w:sz="4" w:space="0" w:color="000000"/>
            </w:tcBorders>
            <w:shd w:val="clear" w:color="auto" w:fill="DDD9C3" w:themeFill="background2" w:themeFillShade="E6"/>
            <w:vAlign w:val="center"/>
          </w:tcPr>
          <w:p w14:paraId="431C06CF" w14:textId="46E55443" w:rsidR="00ED3627" w:rsidRPr="00ED3627" w:rsidRDefault="00ED3627" w:rsidP="007E0D9E">
            <w:pPr>
              <w:jc w:val="center"/>
              <w:rPr>
                <w:b/>
                <w:i/>
                <w:iCs/>
                <w:sz w:val="20"/>
                <w:szCs w:val="20"/>
              </w:rPr>
            </w:pPr>
            <w:r w:rsidRPr="00ED3627">
              <w:rPr>
                <w:b/>
                <w:szCs w:val="20"/>
              </w:rPr>
              <w:t>TABLEAU DE PRESENCE</w:t>
            </w:r>
          </w:p>
        </w:tc>
      </w:tr>
      <w:tr w:rsidR="00EF62A2" w:rsidRPr="007A7B40" w14:paraId="13FF4E9E" w14:textId="77777777" w:rsidTr="00763B5C">
        <w:trPr>
          <w:trHeight w:val="340"/>
          <w:jc w:val="center"/>
        </w:trPr>
        <w:tc>
          <w:tcPr>
            <w:tcW w:w="2537" w:type="dxa"/>
            <w:shd w:val="clear" w:color="auto" w:fill="F2F2F2" w:themeFill="background1" w:themeFillShade="F2"/>
            <w:vAlign w:val="center"/>
          </w:tcPr>
          <w:p w14:paraId="74A98B66" w14:textId="77777777" w:rsidR="00EF62A2" w:rsidRPr="00D90328" w:rsidRDefault="00EF62A2" w:rsidP="007E0D9E">
            <w:pPr>
              <w:jc w:val="center"/>
              <w:rPr>
                <w:i/>
                <w:iCs/>
                <w:sz w:val="20"/>
                <w:szCs w:val="20"/>
              </w:rPr>
            </w:pPr>
            <w:r w:rsidRPr="00D90328">
              <w:rPr>
                <w:i/>
                <w:iCs/>
                <w:sz w:val="20"/>
                <w:szCs w:val="20"/>
              </w:rPr>
              <w:t>Noms</w:t>
            </w:r>
          </w:p>
        </w:tc>
        <w:tc>
          <w:tcPr>
            <w:tcW w:w="1843" w:type="dxa"/>
            <w:shd w:val="clear" w:color="auto" w:fill="F2F2F2" w:themeFill="background1" w:themeFillShade="F2"/>
            <w:vAlign w:val="center"/>
          </w:tcPr>
          <w:p w14:paraId="45591AF1" w14:textId="4E1C3E03" w:rsidR="00EF62A2" w:rsidRPr="00D90328" w:rsidRDefault="00EF62A2" w:rsidP="007E0D9E">
            <w:pPr>
              <w:jc w:val="center"/>
              <w:rPr>
                <w:i/>
                <w:iCs/>
                <w:sz w:val="20"/>
                <w:szCs w:val="20"/>
              </w:rPr>
            </w:pPr>
            <w:r w:rsidRPr="00D90328">
              <w:rPr>
                <w:i/>
                <w:iCs/>
                <w:sz w:val="20"/>
                <w:szCs w:val="20"/>
              </w:rPr>
              <w:t>Fonctions</w:t>
            </w:r>
          </w:p>
        </w:tc>
        <w:tc>
          <w:tcPr>
            <w:tcW w:w="1559" w:type="dxa"/>
            <w:shd w:val="clear" w:color="auto" w:fill="F2F2F2" w:themeFill="background1" w:themeFillShade="F2"/>
            <w:vAlign w:val="center"/>
          </w:tcPr>
          <w:p w14:paraId="2755CC88" w14:textId="20A4282D" w:rsidR="00EF62A2" w:rsidRPr="00D90328" w:rsidRDefault="00EF62A2" w:rsidP="007E0D9E">
            <w:pPr>
              <w:jc w:val="center"/>
              <w:rPr>
                <w:i/>
                <w:iCs/>
                <w:sz w:val="20"/>
                <w:szCs w:val="20"/>
              </w:rPr>
            </w:pPr>
            <w:r w:rsidRPr="00D90328">
              <w:rPr>
                <w:i/>
                <w:iCs/>
                <w:sz w:val="20"/>
                <w:szCs w:val="20"/>
              </w:rPr>
              <w:t>Présent</w:t>
            </w:r>
            <w:r w:rsidR="00C6540A">
              <w:rPr>
                <w:i/>
                <w:iCs/>
                <w:sz w:val="20"/>
                <w:szCs w:val="20"/>
              </w:rPr>
              <w:t>s</w:t>
            </w:r>
          </w:p>
        </w:tc>
        <w:tc>
          <w:tcPr>
            <w:tcW w:w="1451" w:type="dxa"/>
            <w:shd w:val="clear" w:color="auto" w:fill="F2F2F2" w:themeFill="background1" w:themeFillShade="F2"/>
            <w:vAlign w:val="center"/>
          </w:tcPr>
          <w:p w14:paraId="21943647" w14:textId="54A60D02" w:rsidR="00EF62A2" w:rsidRPr="00D90328" w:rsidRDefault="00EF62A2" w:rsidP="007E0D9E">
            <w:pPr>
              <w:jc w:val="center"/>
              <w:rPr>
                <w:i/>
                <w:iCs/>
                <w:sz w:val="20"/>
                <w:szCs w:val="20"/>
              </w:rPr>
            </w:pPr>
            <w:r w:rsidRPr="00D90328">
              <w:rPr>
                <w:i/>
                <w:iCs/>
                <w:sz w:val="20"/>
                <w:szCs w:val="20"/>
              </w:rPr>
              <w:t>Absent</w:t>
            </w:r>
            <w:r w:rsidR="00C6540A">
              <w:rPr>
                <w:i/>
                <w:iCs/>
                <w:sz w:val="20"/>
                <w:szCs w:val="20"/>
              </w:rPr>
              <w:t>s</w:t>
            </w:r>
          </w:p>
          <w:p w14:paraId="4DF31676" w14:textId="014DDB39" w:rsidR="00EF62A2" w:rsidRPr="00D90328" w:rsidRDefault="00EF62A2" w:rsidP="007E0D9E">
            <w:pPr>
              <w:jc w:val="center"/>
              <w:rPr>
                <w:i/>
                <w:iCs/>
                <w:sz w:val="20"/>
                <w:szCs w:val="20"/>
              </w:rPr>
            </w:pPr>
            <w:proofErr w:type="gramStart"/>
            <w:r w:rsidRPr="00D90328">
              <w:rPr>
                <w:i/>
                <w:iCs/>
                <w:sz w:val="20"/>
                <w:szCs w:val="20"/>
              </w:rPr>
              <w:t>excusé</w:t>
            </w:r>
            <w:r w:rsidR="00C6540A">
              <w:rPr>
                <w:i/>
                <w:iCs/>
                <w:sz w:val="20"/>
                <w:szCs w:val="20"/>
              </w:rPr>
              <w:t>s</w:t>
            </w:r>
            <w:proofErr w:type="gramEnd"/>
          </w:p>
        </w:tc>
        <w:tc>
          <w:tcPr>
            <w:tcW w:w="2528" w:type="dxa"/>
            <w:shd w:val="clear" w:color="auto" w:fill="F2F2F2" w:themeFill="background1" w:themeFillShade="F2"/>
            <w:vAlign w:val="center"/>
          </w:tcPr>
          <w:p w14:paraId="01B19073" w14:textId="77777777" w:rsidR="00EF62A2" w:rsidRPr="00D90328" w:rsidRDefault="00EF62A2" w:rsidP="007E0D9E">
            <w:pPr>
              <w:jc w:val="center"/>
              <w:rPr>
                <w:i/>
                <w:iCs/>
                <w:sz w:val="20"/>
                <w:szCs w:val="20"/>
              </w:rPr>
            </w:pPr>
            <w:r>
              <w:rPr>
                <w:i/>
                <w:iCs/>
                <w:sz w:val="20"/>
                <w:szCs w:val="20"/>
              </w:rPr>
              <w:t>Pouvoir à</w:t>
            </w:r>
          </w:p>
        </w:tc>
      </w:tr>
      <w:tr w:rsidR="00EF62A2" w:rsidRPr="007A7B40" w14:paraId="285B8C25" w14:textId="77777777" w:rsidTr="00763B5C">
        <w:trPr>
          <w:trHeight w:val="227"/>
          <w:jc w:val="center"/>
        </w:trPr>
        <w:tc>
          <w:tcPr>
            <w:tcW w:w="2537" w:type="dxa"/>
            <w:vAlign w:val="center"/>
          </w:tcPr>
          <w:p w14:paraId="79B5F1BB" w14:textId="77777777" w:rsidR="00EF62A2" w:rsidRPr="00D90328" w:rsidRDefault="00EF62A2" w:rsidP="007E0D9E">
            <w:pPr>
              <w:rPr>
                <w:sz w:val="20"/>
                <w:szCs w:val="20"/>
              </w:rPr>
            </w:pPr>
            <w:r w:rsidRPr="00D90328">
              <w:rPr>
                <w:sz w:val="20"/>
                <w:szCs w:val="20"/>
              </w:rPr>
              <w:t>LEROY Pascal</w:t>
            </w:r>
          </w:p>
        </w:tc>
        <w:tc>
          <w:tcPr>
            <w:tcW w:w="1843" w:type="dxa"/>
            <w:vAlign w:val="center"/>
          </w:tcPr>
          <w:p w14:paraId="630FE37B" w14:textId="1061435B" w:rsidR="00EF62A2" w:rsidRPr="00D90328" w:rsidRDefault="00EF62A2" w:rsidP="007E0D9E">
            <w:pPr>
              <w:jc w:val="center"/>
              <w:rPr>
                <w:sz w:val="20"/>
                <w:szCs w:val="20"/>
              </w:rPr>
            </w:pPr>
          </w:p>
        </w:tc>
        <w:tc>
          <w:tcPr>
            <w:tcW w:w="1559" w:type="dxa"/>
            <w:vAlign w:val="center"/>
          </w:tcPr>
          <w:p w14:paraId="54078CD7" w14:textId="066B7263" w:rsidR="00EF62A2" w:rsidRPr="00D90328" w:rsidRDefault="00EF62A2" w:rsidP="007E0D9E">
            <w:pPr>
              <w:jc w:val="center"/>
              <w:rPr>
                <w:sz w:val="20"/>
                <w:szCs w:val="20"/>
              </w:rPr>
            </w:pPr>
            <w:proofErr w:type="gramStart"/>
            <w:r w:rsidRPr="00D90328">
              <w:rPr>
                <w:sz w:val="20"/>
                <w:szCs w:val="20"/>
              </w:rPr>
              <w:t>x</w:t>
            </w:r>
            <w:proofErr w:type="gramEnd"/>
          </w:p>
        </w:tc>
        <w:tc>
          <w:tcPr>
            <w:tcW w:w="1451" w:type="dxa"/>
            <w:vAlign w:val="center"/>
          </w:tcPr>
          <w:p w14:paraId="40B30253" w14:textId="77777777" w:rsidR="00EF62A2" w:rsidRPr="00D90328" w:rsidRDefault="00EF62A2" w:rsidP="007E0D9E">
            <w:pPr>
              <w:jc w:val="center"/>
              <w:rPr>
                <w:sz w:val="20"/>
                <w:szCs w:val="20"/>
              </w:rPr>
            </w:pPr>
          </w:p>
        </w:tc>
        <w:tc>
          <w:tcPr>
            <w:tcW w:w="2528" w:type="dxa"/>
            <w:vAlign w:val="center"/>
          </w:tcPr>
          <w:p w14:paraId="2E6D0B69" w14:textId="77777777" w:rsidR="00EF62A2" w:rsidRPr="00D90328" w:rsidRDefault="00EF62A2" w:rsidP="007E0D9E">
            <w:pPr>
              <w:jc w:val="center"/>
              <w:rPr>
                <w:sz w:val="20"/>
                <w:szCs w:val="20"/>
              </w:rPr>
            </w:pPr>
          </w:p>
        </w:tc>
      </w:tr>
      <w:tr w:rsidR="00EF62A2" w:rsidRPr="007A7B40" w14:paraId="037D1D58" w14:textId="77777777" w:rsidTr="00763B5C">
        <w:trPr>
          <w:trHeight w:val="227"/>
          <w:jc w:val="center"/>
        </w:trPr>
        <w:tc>
          <w:tcPr>
            <w:tcW w:w="2537" w:type="dxa"/>
            <w:vAlign w:val="center"/>
          </w:tcPr>
          <w:p w14:paraId="22688598" w14:textId="6616B659" w:rsidR="00EF62A2" w:rsidRDefault="001E01DF" w:rsidP="007E0D9E">
            <w:pPr>
              <w:rPr>
                <w:sz w:val="20"/>
                <w:szCs w:val="20"/>
              </w:rPr>
            </w:pPr>
            <w:r>
              <w:rPr>
                <w:sz w:val="20"/>
                <w:szCs w:val="20"/>
              </w:rPr>
              <w:t>CHAOUNI Sandrine</w:t>
            </w:r>
          </w:p>
        </w:tc>
        <w:tc>
          <w:tcPr>
            <w:tcW w:w="1843" w:type="dxa"/>
            <w:vMerge w:val="restart"/>
            <w:vAlign w:val="center"/>
          </w:tcPr>
          <w:p w14:paraId="1ED9DA62" w14:textId="7E61B639" w:rsidR="00EF62A2" w:rsidRPr="00D90328" w:rsidRDefault="00EF62A2" w:rsidP="00EF62A2">
            <w:pPr>
              <w:jc w:val="center"/>
              <w:rPr>
                <w:sz w:val="20"/>
                <w:szCs w:val="20"/>
              </w:rPr>
            </w:pPr>
          </w:p>
        </w:tc>
        <w:tc>
          <w:tcPr>
            <w:tcW w:w="1559" w:type="dxa"/>
            <w:vAlign w:val="center"/>
          </w:tcPr>
          <w:p w14:paraId="269BA3FD" w14:textId="243D08CA" w:rsidR="00EF62A2" w:rsidRDefault="00597DF4" w:rsidP="007E0D9E">
            <w:pPr>
              <w:jc w:val="center"/>
              <w:rPr>
                <w:sz w:val="20"/>
                <w:szCs w:val="20"/>
              </w:rPr>
            </w:pPr>
            <w:proofErr w:type="gramStart"/>
            <w:r>
              <w:rPr>
                <w:sz w:val="20"/>
                <w:szCs w:val="20"/>
              </w:rPr>
              <w:t>x</w:t>
            </w:r>
            <w:proofErr w:type="gramEnd"/>
          </w:p>
        </w:tc>
        <w:tc>
          <w:tcPr>
            <w:tcW w:w="1451" w:type="dxa"/>
            <w:vAlign w:val="center"/>
          </w:tcPr>
          <w:p w14:paraId="3BEEF834" w14:textId="77777777" w:rsidR="00EF62A2" w:rsidRPr="00D90328" w:rsidRDefault="00EF62A2" w:rsidP="007E0D9E">
            <w:pPr>
              <w:jc w:val="center"/>
              <w:rPr>
                <w:sz w:val="20"/>
                <w:szCs w:val="20"/>
              </w:rPr>
            </w:pPr>
          </w:p>
        </w:tc>
        <w:tc>
          <w:tcPr>
            <w:tcW w:w="2528" w:type="dxa"/>
            <w:vAlign w:val="center"/>
          </w:tcPr>
          <w:p w14:paraId="59B4ADD1" w14:textId="77777777" w:rsidR="00EF62A2" w:rsidRPr="00D90328" w:rsidRDefault="00EF62A2" w:rsidP="007E0D9E">
            <w:pPr>
              <w:jc w:val="center"/>
              <w:rPr>
                <w:sz w:val="20"/>
                <w:szCs w:val="20"/>
              </w:rPr>
            </w:pPr>
          </w:p>
        </w:tc>
      </w:tr>
      <w:tr w:rsidR="001E01DF" w:rsidRPr="007A7B40" w14:paraId="776E35D1" w14:textId="77777777" w:rsidTr="00763B5C">
        <w:trPr>
          <w:trHeight w:val="227"/>
          <w:jc w:val="center"/>
        </w:trPr>
        <w:tc>
          <w:tcPr>
            <w:tcW w:w="2537" w:type="dxa"/>
            <w:vAlign w:val="center"/>
          </w:tcPr>
          <w:p w14:paraId="769E423F" w14:textId="79783B4D" w:rsidR="001E01DF" w:rsidRDefault="001E01DF" w:rsidP="001E01DF">
            <w:pPr>
              <w:rPr>
                <w:sz w:val="20"/>
                <w:szCs w:val="20"/>
              </w:rPr>
            </w:pPr>
            <w:r w:rsidRPr="00D90328">
              <w:rPr>
                <w:sz w:val="20"/>
                <w:szCs w:val="20"/>
              </w:rPr>
              <w:t>DENIZO Hervé</w:t>
            </w:r>
          </w:p>
        </w:tc>
        <w:tc>
          <w:tcPr>
            <w:tcW w:w="1843" w:type="dxa"/>
            <w:vMerge/>
            <w:vAlign w:val="center"/>
          </w:tcPr>
          <w:p w14:paraId="306073A2" w14:textId="77777777" w:rsidR="001E01DF" w:rsidRPr="00D90328" w:rsidRDefault="001E01DF" w:rsidP="001E01DF">
            <w:pPr>
              <w:jc w:val="center"/>
              <w:rPr>
                <w:sz w:val="20"/>
                <w:szCs w:val="20"/>
              </w:rPr>
            </w:pPr>
          </w:p>
        </w:tc>
        <w:tc>
          <w:tcPr>
            <w:tcW w:w="1559" w:type="dxa"/>
            <w:vAlign w:val="center"/>
          </w:tcPr>
          <w:p w14:paraId="7F40D45B" w14:textId="5486F6F6" w:rsidR="001E01DF" w:rsidRDefault="001E01DF" w:rsidP="001E01DF">
            <w:pPr>
              <w:jc w:val="center"/>
              <w:rPr>
                <w:sz w:val="20"/>
                <w:szCs w:val="20"/>
              </w:rPr>
            </w:pPr>
            <w:proofErr w:type="gramStart"/>
            <w:r>
              <w:rPr>
                <w:sz w:val="20"/>
                <w:szCs w:val="20"/>
              </w:rPr>
              <w:t>x</w:t>
            </w:r>
            <w:proofErr w:type="gramEnd"/>
          </w:p>
        </w:tc>
        <w:tc>
          <w:tcPr>
            <w:tcW w:w="1451" w:type="dxa"/>
            <w:vAlign w:val="center"/>
          </w:tcPr>
          <w:p w14:paraId="751FA456" w14:textId="77777777" w:rsidR="001E01DF" w:rsidRPr="00D90328" w:rsidRDefault="001E01DF" w:rsidP="001E01DF">
            <w:pPr>
              <w:jc w:val="center"/>
              <w:rPr>
                <w:sz w:val="20"/>
                <w:szCs w:val="20"/>
              </w:rPr>
            </w:pPr>
          </w:p>
        </w:tc>
        <w:tc>
          <w:tcPr>
            <w:tcW w:w="2528" w:type="dxa"/>
            <w:vAlign w:val="center"/>
          </w:tcPr>
          <w:p w14:paraId="59F06C0E" w14:textId="77777777" w:rsidR="001E01DF" w:rsidRPr="00D90328" w:rsidRDefault="001E01DF" w:rsidP="001E01DF">
            <w:pPr>
              <w:jc w:val="center"/>
              <w:rPr>
                <w:sz w:val="20"/>
                <w:szCs w:val="20"/>
              </w:rPr>
            </w:pPr>
          </w:p>
        </w:tc>
      </w:tr>
      <w:tr w:rsidR="001E01DF" w:rsidRPr="007A7B40" w14:paraId="012CC2A2" w14:textId="77777777" w:rsidTr="00763B5C">
        <w:trPr>
          <w:trHeight w:val="227"/>
          <w:jc w:val="center"/>
        </w:trPr>
        <w:tc>
          <w:tcPr>
            <w:tcW w:w="2537" w:type="dxa"/>
            <w:vAlign w:val="center"/>
          </w:tcPr>
          <w:p w14:paraId="6249C3A2" w14:textId="729B4719" w:rsidR="001E01DF" w:rsidRPr="00D90328" w:rsidRDefault="001E01DF" w:rsidP="001E01DF">
            <w:pPr>
              <w:rPr>
                <w:sz w:val="20"/>
                <w:szCs w:val="20"/>
              </w:rPr>
            </w:pPr>
            <w:r>
              <w:rPr>
                <w:sz w:val="20"/>
                <w:szCs w:val="20"/>
              </w:rPr>
              <w:t>DUVAL Patricia</w:t>
            </w:r>
          </w:p>
        </w:tc>
        <w:tc>
          <w:tcPr>
            <w:tcW w:w="1843" w:type="dxa"/>
            <w:vMerge w:val="restart"/>
            <w:vAlign w:val="center"/>
          </w:tcPr>
          <w:p w14:paraId="79CE02E2" w14:textId="0598A372" w:rsidR="001E01DF" w:rsidRDefault="001E01DF" w:rsidP="001E01DF">
            <w:pPr>
              <w:jc w:val="center"/>
              <w:rPr>
                <w:sz w:val="20"/>
                <w:szCs w:val="20"/>
              </w:rPr>
            </w:pPr>
          </w:p>
        </w:tc>
        <w:tc>
          <w:tcPr>
            <w:tcW w:w="1559" w:type="dxa"/>
            <w:vAlign w:val="center"/>
          </w:tcPr>
          <w:p w14:paraId="42E30C99" w14:textId="70793F28" w:rsidR="001E01DF" w:rsidRPr="00D90328" w:rsidRDefault="001E01DF" w:rsidP="001E01DF">
            <w:pPr>
              <w:jc w:val="center"/>
              <w:rPr>
                <w:sz w:val="20"/>
                <w:szCs w:val="20"/>
              </w:rPr>
            </w:pPr>
            <w:proofErr w:type="gramStart"/>
            <w:r>
              <w:rPr>
                <w:sz w:val="20"/>
                <w:szCs w:val="20"/>
              </w:rPr>
              <w:t>x</w:t>
            </w:r>
            <w:proofErr w:type="gramEnd"/>
          </w:p>
        </w:tc>
        <w:tc>
          <w:tcPr>
            <w:tcW w:w="1451" w:type="dxa"/>
            <w:vAlign w:val="center"/>
          </w:tcPr>
          <w:p w14:paraId="1B670EE5" w14:textId="33C039E1" w:rsidR="001E01DF" w:rsidRPr="00D90328" w:rsidRDefault="001E01DF" w:rsidP="001E01DF">
            <w:pPr>
              <w:jc w:val="center"/>
              <w:rPr>
                <w:sz w:val="20"/>
                <w:szCs w:val="20"/>
              </w:rPr>
            </w:pPr>
          </w:p>
        </w:tc>
        <w:tc>
          <w:tcPr>
            <w:tcW w:w="2528" w:type="dxa"/>
            <w:vAlign w:val="center"/>
          </w:tcPr>
          <w:p w14:paraId="5BB31B57" w14:textId="5739E1F7" w:rsidR="001E01DF" w:rsidRPr="00D90328" w:rsidRDefault="001E01DF" w:rsidP="001E01DF">
            <w:pPr>
              <w:jc w:val="center"/>
              <w:rPr>
                <w:sz w:val="20"/>
                <w:szCs w:val="20"/>
              </w:rPr>
            </w:pPr>
          </w:p>
        </w:tc>
      </w:tr>
      <w:tr w:rsidR="001E01DF" w:rsidRPr="007A7B40" w14:paraId="3B2F9DAC" w14:textId="77777777" w:rsidTr="00763B5C">
        <w:trPr>
          <w:trHeight w:val="227"/>
          <w:jc w:val="center"/>
        </w:trPr>
        <w:tc>
          <w:tcPr>
            <w:tcW w:w="2537" w:type="dxa"/>
            <w:vAlign w:val="center"/>
          </w:tcPr>
          <w:p w14:paraId="2A222AC5" w14:textId="5A1020F3" w:rsidR="001E01DF" w:rsidRPr="00D90328" w:rsidRDefault="001E01DF" w:rsidP="001E01DF">
            <w:pPr>
              <w:rPr>
                <w:sz w:val="20"/>
                <w:szCs w:val="20"/>
              </w:rPr>
            </w:pPr>
            <w:r>
              <w:rPr>
                <w:sz w:val="20"/>
                <w:szCs w:val="20"/>
              </w:rPr>
              <w:t>LE NY Mylène</w:t>
            </w:r>
          </w:p>
        </w:tc>
        <w:tc>
          <w:tcPr>
            <w:tcW w:w="1843" w:type="dxa"/>
            <w:vMerge/>
          </w:tcPr>
          <w:p w14:paraId="2619536F" w14:textId="4EEFCF55" w:rsidR="001E01DF" w:rsidRDefault="001E01DF" w:rsidP="001E01DF">
            <w:pPr>
              <w:jc w:val="center"/>
              <w:rPr>
                <w:sz w:val="20"/>
                <w:szCs w:val="20"/>
              </w:rPr>
            </w:pPr>
          </w:p>
        </w:tc>
        <w:tc>
          <w:tcPr>
            <w:tcW w:w="1559" w:type="dxa"/>
            <w:vAlign w:val="center"/>
          </w:tcPr>
          <w:p w14:paraId="7BCF7F1F" w14:textId="6AD30946" w:rsidR="001E01DF" w:rsidRPr="00D90328" w:rsidRDefault="001E01DF" w:rsidP="001E01DF">
            <w:pPr>
              <w:jc w:val="center"/>
              <w:rPr>
                <w:sz w:val="20"/>
                <w:szCs w:val="20"/>
              </w:rPr>
            </w:pPr>
            <w:proofErr w:type="gramStart"/>
            <w:r>
              <w:rPr>
                <w:sz w:val="20"/>
                <w:szCs w:val="20"/>
              </w:rPr>
              <w:t>x</w:t>
            </w:r>
            <w:proofErr w:type="gramEnd"/>
          </w:p>
        </w:tc>
        <w:tc>
          <w:tcPr>
            <w:tcW w:w="1451" w:type="dxa"/>
            <w:vAlign w:val="center"/>
          </w:tcPr>
          <w:p w14:paraId="624CCF9E" w14:textId="0A47429C" w:rsidR="001E01DF" w:rsidRPr="00D90328" w:rsidRDefault="001E01DF" w:rsidP="001E01DF">
            <w:pPr>
              <w:jc w:val="center"/>
              <w:rPr>
                <w:sz w:val="20"/>
                <w:szCs w:val="20"/>
              </w:rPr>
            </w:pPr>
          </w:p>
        </w:tc>
        <w:tc>
          <w:tcPr>
            <w:tcW w:w="2528" w:type="dxa"/>
            <w:vAlign w:val="center"/>
          </w:tcPr>
          <w:p w14:paraId="37C5D2AA" w14:textId="7B342831" w:rsidR="001E01DF" w:rsidRPr="00D90328" w:rsidRDefault="001E01DF" w:rsidP="001E01DF">
            <w:pPr>
              <w:jc w:val="center"/>
              <w:rPr>
                <w:sz w:val="20"/>
                <w:szCs w:val="20"/>
              </w:rPr>
            </w:pPr>
          </w:p>
        </w:tc>
      </w:tr>
      <w:tr w:rsidR="001E01DF" w:rsidRPr="007A7B40" w14:paraId="595DE63B" w14:textId="77777777" w:rsidTr="00763B5C">
        <w:trPr>
          <w:trHeight w:val="227"/>
          <w:jc w:val="center"/>
        </w:trPr>
        <w:tc>
          <w:tcPr>
            <w:tcW w:w="2537" w:type="dxa"/>
            <w:vAlign w:val="center"/>
          </w:tcPr>
          <w:p w14:paraId="75FEA8E4" w14:textId="0D1A58C1" w:rsidR="001E01DF" w:rsidRPr="00D90328" w:rsidRDefault="001E01DF" w:rsidP="001E01DF">
            <w:pPr>
              <w:rPr>
                <w:sz w:val="20"/>
                <w:szCs w:val="20"/>
              </w:rPr>
            </w:pPr>
            <w:r>
              <w:rPr>
                <w:sz w:val="20"/>
                <w:szCs w:val="20"/>
              </w:rPr>
              <w:t>MASSET Fanny</w:t>
            </w:r>
          </w:p>
        </w:tc>
        <w:tc>
          <w:tcPr>
            <w:tcW w:w="1843" w:type="dxa"/>
            <w:vMerge/>
          </w:tcPr>
          <w:p w14:paraId="59E80724" w14:textId="5092EE00" w:rsidR="001E01DF" w:rsidRDefault="001E01DF" w:rsidP="001E01DF">
            <w:pPr>
              <w:jc w:val="center"/>
              <w:rPr>
                <w:sz w:val="20"/>
                <w:szCs w:val="20"/>
              </w:rPr>
            </w:pPr>
          </w:p>
        </w:tc>
        <w:tc>
          <w:tcPr>
            <w:tcW w:w="1559" w:type="dxa"/>
            <w:tcBorders>
              <w:bottom w:val="single" w:sz="4" w:space="0" w:color="auto"/>
            </w:tcBorders>
            <w:vAlign w:val="center"/>
          </w:tcPr>
          <w:p w14:paraId="45A227CB" w14:textId="041A94C8" w:rsidR="001E01DF" w:rsidRPr="00D90328" w:rsidRDefault="001E01DF" w:rsidP="001E01DF">
            <w:pPr>
              <w:jc w:val="center"/>
              <w:rPr>
                <w:sz w:val="20"/>
                <w:szCs w:val="20"/>
              </w:rPr>
            </w:pPr>
            <w:proofErr w:type="gramStart"/>
            <w:r>
              <w:rPr>
                <w:sz w:val="20"/>
                <w:szCs w:val="20"/>
              </w:rPr>
              <w:t>x</w:t>
            </w:r>
            <w:proofErr w:type="gramEnd"/>
          </w:p>
        </w:tc>
        <w:tc>
          <w:tcPr>
            <w:tcW w:w="1451" w:type="dxa"/>
            <w:tcBorders>
              <w:bottom w:val="single" w:sz="4" w:space="0" w:color="auto"/>
            </w:tcBorders>
            <w:vAlign w:val="center"/>
          </w:tcPr>
          <w:p w14:paraId="78DD5F0C" w14:textId="732C4331" w:rsidR="001E01DF" w:rsidRPr="00D90328" w:rsidRDefault="001E01DF" w:rsidP="001E01DF">
            <w:pPr>
              <w:jc w:val="center"/>
              <w:rPr>
                <w:sz w:val="20"/>
                <w:szCs w:val="20"/>
              </w:rPr>
            </w:pPr>
          </w:p>
        </w:tc>
        <w:tc>
          <w:tcPr>
            <w:tcW w:w="2528" w:type="dxa"/>
            <w:tcBorders>
              <w:bottom w:val="single" w:sz="4" w:space="0" w:color="auto"/>
            </w:tcBorders>
            <w:vAlign w:val="center"/>
          </w:tcPr>
          <w:p w14:paraId="5F945A6D" w14:textId="629E9BC4" w:rsidR="001E01DF" w:rsidRPr="00D90328" w:rsidRDefault="001E01DF" w:rsidP="001E01DF">
            <w:pPr>
              <w:jc w:val="center"/>
              <w:rPr>
                <w:sz w:val="20"/>
                <w:szCs w:val="20"/>
              </w:rPr>
            </w:pPr>
          </w:p>
        </w:tc>
      </w:tr>
      <w:tr w:rsidR="001E01DF" w:rsidRPr="007A7B40" w14:paraId="7003D235" w14:textId="77777777" w:rsidTr="00763B5C">
        <w:trPr>
          <w:trHeight w:val="227"/>
          <w:jc w:val="center"/>
        </w:trPr>
        <w:tc>
          <w:tcPr>
            <w:tcW w:w="2537" w:type="dxa"/>
            <w:vAlign w:val="center"/>
          </w:tcPr>
          <w:p w14:paraId="22017D53" w14:textId="3F00270C" w:rsidR="001E01DF" w:rsidRPr="00D90328" w:rsidRDefault="004A57AC" w:rsidP="001E01DF">
            <w:pPr>
              <w:rPr>
                <w:sz w:val="20"/>
                <w:szCs w:val="20"/>
              </w:rPr>
            </w:pPr>
            <w:r>
              <w:rPr>
                <w:sz w:val="20"/>
                <w:szCs w:val="20"/>
              </w:rPr>
              <w:t>MÉHEUX Marie</w:t>
            </w:r>
          </w:p>
        </w:tc>
        <w:tc>
          <w:tcPr>
            <w:tcW w:w="1843" w:type="dxa"/>
            <w:vMerge/>
          </w:tcPr>
          <w:p w14:paraId="1A1C5BF1" w14:textId="2A898800" w:rsidR="001E01DF" w:rsidRDefault="001E01DF" w:rsidP="001E01DF">
            <w:pPr>
              <w:jc w:val="center"/>
              <w:rPr>
                <w:sz w:val="20"/>
                <w:szCs w:val="20"/>
              </w:rPr>
            </w:pPr>
          </w:p>
        </w:tc>
        <w:tc>
          <w:tcPr>
            <w:tcW w:w="1559" w:type="dxa"/>
            <w:tcBorders>
              <w:bottom w:val="single" w:sz="4" w:space="0" w:color="auto"/>
            </w:tcBorders>
            <w:vAlign w:val="center"/>
          </w:tcPr>
          <w:p w14:paraId="2E31A415" w14:textId="5791D4B3" w:rsidR="001E01DF" w:rsidRDefault="001E01DF" w:rsidP="001E01DF">
            <w:pPr>
              <w:jc w:val="center"/>
              <w:rPr>
                <w:sz w:val="20"/>
                <w:szCs w:val="20"/>
              </w:rPr>
            </w:pPr>
            <w:proofErr w:type="gramStart"/>
            <w:r>
              <w:rPr>
                <w:sz w:val="20"/>
                <w:szCs w:val="20"/>
              </w:rPr>
              <w:t>x</w:t>
            </w:r>
            <w:proofErr w:type="gramEnd"/>
          </w:p>
        </w:tc>
        <w:tc>
          <w:tcPr>
            <w:tcW w:w="1451" w:type="dxa"/>
            <w:tcBorders>
              <w:bottom w:val="single" w:sz="4" w:space="0" w:color="auto"/>
            </w:tcBorders>
            <w:vAlign w:val="center"/>
          </w:tcPr>
          <w:p w14:paraId="417085AE" w14:textId="2B4029D7" w:rsidR="001E01DF" w:rsidRDefault="001E01DF" w:rsidP="001E01DF">
            <w:pPr>
              <w:jc w:val="center"/>
              <w:rPr>
                <w:sz w:val="20"/>
                <w:szCs w:val="20"/>
              </w:rPr>
            </w:pPr>
          </w:p>
        </w:tc>
        <w:tc>
          <w:tcPr>
            <w:tcW w:w="2528" w:type="dxa"/>
            <w:tcBorders>
              <w:bottom w:val="single" w:sz="4" w:space="0" w:color="auto"/>
            </w:tcBorders>
            <w:vAlign w:val="center"/>
          </w:tcPr>
          <w:p w14:paraId="14C54C11" w14:textId="78D3A567" w:rsidR="001E01DF" w:rsidRPr="00D90328" w:rsidRDefault="001E01DF" w:rsidP="001E01DF">
            <w:pPr>
              <w:jc w:val="center"/>
              <w:rPr>
                <w:sz w:val="20"/>
                <w:szCs w:val="20"/>
              </w:rPr>
            </w:pPr>
          </w:p>
        </w:tc>
      </w:tr>
      <w:tr w:rsidR="001E01DF" w:rsidRPr="007A7B40" w14:paraId="076BFACA" w14:textId="77777777" w:rsidTr="00763B5C">
        <w:trPr>
          <w:trHeight w:val="227"/>
          <w:jc w:val="center"/>
        </w:trPr>
        <w:tc>
          <w:tcPr>
            <w:tcW w:w="2537" w:type="dxa"/>
            <w:vAlign w:val="center"/>
          </w:tcPr>
          <w:p w14:paraId="39607DEE" w14:textId="6159993F" w:rsidR="001E01DF" w:rsidRPr="00D90328" w:rsidRDefault="004A57AC" w:rsidP="001E01DF">
            <w:pPr>
              <w:rPr>
                <w:sz w:val="20"/>
                <w:szCs w:val="20"/>
              </w:rPr>
            </w:pPr>
            <w:r>
              <w:rPr>
                <w:sz w:val="20"/>
                <w:szCs w:val="20"/>
              </w:rPr>
              <w:t>NIRIN Joël</w:t>
            </w:r>
          </w:p>
        </w:tc>
        <w:tc>
          <w:tcPr>
            <w:tcW w:w="1843" w:type="dxa"/>
            <w:vMerge/>
          </w:tcPr>
          <w:p w14:paraId="0E62084E" w14:textId="10986C40" w:rsidR="001E01DF" w:rsidRDefault="001E01DF" w:rsidP="001E01DF">
            <w:pPr>
              <w:jc w:val="center"/>
              <w:rPr>
                <w:sz w:val="20"/>
                <w:szCs w:val="20"/>
              </w:rPr>
            </w:pPr>
          </w:p>
        </w:tc>
        <w:tc>
          <w:tcPr>
            <w:tcW w:w="1559" w:type="dxa"/>
            <w:tcBorders>
              <w:bottom w:val="single" w:sz="4" w:space="0" w:color="auto"/>
            </w:tcBorders>
            <w:vAlign w:val="center"/>
          </w:tcPr>
          <w:p w14:paraId="45CBF4F1" w14:textId="1CCD998A" w:rsidR="001E01DF" w:rsidRDefault="001E01DF" w:rsidP="001E01DF">
            <w:pPr>
              <w:jc w:val="center"/>
              <w:rPr>
                <w:sz w:val="20"/>
                <w:szCs w:val="20"/>
              </w:rPr>
            </w:pPr>
            <w:proofErr w:type="gramStart"/>
            <w:r>
              <w:rPr>
                <w:sz w:val="20"/>
                <w:szCs w:val="20"/>
              </w:rPr>
              <w:t>x</w:t>
            </w:r>
            <w:proofErr w:type="gramEnd"/>
          </w:p>
        </w:tc>
        <w:tc>
          <w:tcPr>
            <w:tcW w:w="1451" w:type="dxa"/>
            <w:tcBorders>
              <w:bottom w:val="single" w:sz="4" w:space="0" w:color="auto"/>
            </w:tcBorders>
            <w:vAlign w:val="center"/>
          </w:tcPr>
          <w:p w14:paraId="3C80A774" w14:textId="298CE22D" w:rsidR="001E01DF" w:rsidRDefault="001E01DF" w:rsidP="001E01DF">
            <w:pPr>
              <w:jc w:val="center"/>
              <w:rPr>
                <w:sz w:val="20"/>
                <w:szCs w:val="20"/>
              </w:rPr>
            </w:pPr>
          </w:p>
        </w:tc>
        <w:tc>
          <w:tcPr>
            <w:tcW w:w="2528" w:type="dxa"/>
            <w:tcBorders>
              <w:bottom w:val="single" w:sz="4" w:space="0" w:color="auto"/>
            </w:tcBorders>
            <w:vAlign w:val="center"/>
          </w:tcPr>
          <w:p w14:paraId="2EA4E82E" w14:textId="66009FB5" w:rsidR="001E01DF" w:rsidRPr="00D90328" w:rsidRDefault="001E01DF" w:rsidP="001E01DF">
            <w:pPr>
              <w:jc w:val="center"/>
              <w:rPr>
                <w:sz w:val="20"/>
                <w:szCs w:val="20"/>
              </w:rPr>
            </w:pPr>
          </w:p>
        </w:tc>
      </w:tr>
      <w:tr w:rsidR="001E01DF" w:rsidRPr="007A7B40" w14:paraId="7D62246B" w14:textId="77777777" w:rsidTr="00763B5C">
        <w:trPr>
          <w:trHeight w:val="227"/>
          <w:jc w:val="center"/>
        </w:trPr>
        <w:tc>
          <w:tcPr>
            <w:tcW w:w="2537" w:type="dxa"/>
            <w:vAlign w:val="center"/>
          </w:tcPr>
          <w:p w14:paraId="5257C534" w14:textId="7933735F" w:rsidR="001E01DF" w:rsidRPr="00D90328" w:rsidRDefault="001E01DF" w:rsidP="001E01DF">
            <w:pPr>
              <w:rPr>
                <w:sz w:val="20"/>
                <w:szCs w:val="20"/>
              </w:rPr>
            </w:pPr>
            <w:r w:rsidRPr="00D90328">
              <w:rPr>
                <w:sz w:val="20"/>
                <w:szCs w:val="20"/>
              </w:rPr>
              <w:t>PIFFRET Jean-François</w:t>
            </w:r>
          </w:p>
        </w:tc>
        <w:tc>
          <w:tcPr>
            <w:tcW w:w="1843" w:type="dxa"/>
            <w:vMerge/>
          </w:tcPr>
          <w:p w14:paraId="36B6A3EC" w14:textId="38928919" w:rsidR="001E01DF" w:rsidRDefault="001E01DF" w:rsidP="001E01DF">
            <w:pPr>
              <w:jc w:val="center"/>
              <w:rPr>
                <w:sz w:val="20"/>
                <w:szCs w:val="20"/>
              </w:rPr>
            </w:pPr>
          </w:p>
        </w:tc>
        <w:tc>
          <w:tcPr>
            <w:tcW w:w="1559" w:type="dxa"/>
            <w:tcBorders>
              <w:bottom w:val="single" w:sz="4" w:space="0" w:color="auto"/>
            </w:tcBorders>
            <w:vAlign w:val="center"/>
          </w:tcPr>
          <w:p w14:paraId="0C354312" w14:textId="4EF472FC" w:rsidR="001E01DF" w:rsidRPr="00D90328" w:rsidRDefault="001E01DF" w:rsidP="001E01DF">
            <w:pPr>
              <w:jc w:val="center"/>
              <w:rPr>
                <w:sz w:val="20"/>
                <w:szCs w:val="20"/>
              </w:rPr>
            </w:pPr>
            <w:proofErr w:type="gramStart"/>
            <w:r>
              <w:rPr>
                <w:sz w:val="20"/>
                <w:szCs w:val="20"/>
              </w:rPr>
              <w:t>x</w:t>
            </w:r>
            <w:proofErr w:type="gramEnd"/>
          </w:p>
        </w:tc>
        <w:tc>
          <w:tcPr>
            <w:tcW w:w="1451" w:type="dxa"/>
            <w:tcBorders>
              <w:bottom w:val="single" w:sz="4" w:space="0" w:color="auto"/>
            </w:tcBorders>
            <w:vAlign w:val="center"/>
          </w:tcPr>
          <w:p w14:paraId="725AC195" w14:textId="21BF9CF0" w:rsidR="001E01DF" w:rsidRPr="00D90328" w:rsidRDefault="001E01DF" w:rsidP="001E01DF">
            <w:pPr>
              <w:jc w:val="center"/>
              <w:rPr>
                <w:sz w:val="20"/>
                <w:szCs w:val="20"/>
              </w:rPr>
            </w:pPr>
          </w:p>
        </w:tc>
        <w:tc>
          <w:tcPr>
            <w:tcW w:w="2528" w:type="dxa"/>
            <w:tcBorders>
              <w:bottom w:val="single" w:sz="4" w:space="0" w:color="auto"/>
            </w:tcBorders>
            <w:vAlign w:val="center"/>
          </w:tcPr>
          <w:p w14:paraId="1EC16C3D" w14:textId="79CAA2A3" w:rsidR="001E01DF" w:rsidRPr="00D90328" w:rsidRDefault="001E01DF" w:rsidP="001E01DF">
            <w:pPr>
              <w:jc w:val="center"/>
              <w:rPr>
                <w:sz w:val="20"/>
                <w:szCs w:val="20"/>
              </w:rPr>
            </w:pPr>
          </w:p>
        </w:tc>
      </w:tr>
      <w:tr w:rsidR="001E01DF" w:rsidRPr="007A7B40" w14:paraId="7174347F" w14:textId="77777777" w:rsidTr="00763B5C">
        <w:trPr>
          <w:trHeight w:val="227"/>
          <w:jc w:val="center"/>
        </w:trPr>
        <w:tc>
          <w:tcPr>
            <w:tcW w:w="2537" w:type="dxa"/>
            <w:vAlign w:val="center"/>
          </w:tcPr>
          <w:p w14:paraId="038EF684" w14:textId="45DE085C" w:rsidR="001E01DF" w:rsidRPr="00D90328" w:rsidRDefault="001E01DF" w:rsidP="001E01DF">
            <w:pPr>
              <w:rPr>
                <w:sz w:val="20"/>
                <w:szCs w:val="20"/>
              </w:rPr>
            </w:pPr>
            <w:r>
              <w:rPr>
                <w:sz w:val="20"/>
                <w:szCs w:val="20"/>
              </w:rPr>
              <w:t>PINCEMAILLE Pascal</w:t>
            </w:r>
          </w:p>
        </w:tc>
        <w:tc>
          <w:tcPr>
            <w:tcW w:w="1843" w:type="dxa"/>
            <w:vMerge/>
          </w:tcPr>
          <w:p w14:paraId="0B5D1CC9" w14:textId="38489B0A" w:rsidR="001E01DF" w:rsidRDefault="001E01DF" w:rsidP="001E01DF">
            <w:pPr>
              <w:jc w:val="center"/>
              <w:rPr>
                <w:sz w:val="20"/>
                <w:szCs w:val="20"/>
              </w:rPr>
            </w:pPr>
          </w:p>
        </w:tc>
        <w:tc>
          <w:tcPr>
            <w:tcW w:w="1559" w:type="dxa"/>
            <w:vAlign w:val="center"/>
          </w:tcPr>
          <w:p w14:paraId="1E93E2F2" w14:textId="685F408E" w:rsidR="001E01DF" w:rsidRPr="00D90328" w:rsidRDefault="001E01DF" w:rsidP="001E01DF">
            <w:pPr>
              <w:jc w:val="center"/>
              <w:rPr>
                <w:sz w:val="20"/>
                <w:szCs w:val="20"/>
              </w:rPr>
            </w:pPr>
            <w:proofErr w:type="gramStart"/>
            <w:r>
              <w:rPr>
                <w:sz w:val="20"/>
                <w:szCs w:val="20"/>
              </w:rPr>
              <w:t>x</w:t>
            </w:r>
            <w:proofErr w:type="gramEnd"/>
          </w:p>
        </w:tc>
        <w:tc>
          <w:tcPr>
            <w:tcW w:w="1451" w:type="dxa"/>
            <w:vAlign w:val="center"/>
          </w:tcPr>
          <w:p w14:paraId="2A763236" w14:textId="51074AC8" w:rsidR="001E01DF" w:rsidRPr="00D90328" w:rsidRDefault="001E01DF" w:rsidP="001E01DF">
            <w:pPr>
              <w:jc w:val="center"/>
              <w:rPr>
                <w:sz w:val="20"/>
                <w:szCs w:val="20"/>
              </w:rPr>
            </w:pPr>
          </w:p>
        </w:tc>
        <w:tc>
          <w:tcPr>
            <w:tcW w:w="2528" w:type="dxa"/>
            <w:vAlign w:val="center"/>
          </w:tcPr>
          <w:p w14:paraId="1371025C" w14:textId="28324587" w:rsidR="001E01DF" w:rsidRPr="00D90328" w:rsidRDefault="001E01DF" w:rsidP="001E01DF">
            <w:pPr>
              <w:jc w:val="center"/>
              <w:rPr>
                <w:sz w:val="20"/>
                <w:szCs w:val="20"/>
              </w:rPr>
            </w:pPr>
          </w:p>
        </w:tc>
      </w:tr>
      <w:tr w:rsidR="001E01DF" w:rsidRPr="007A7B40" w14:paraId="2FBA5EE2" w14:textId="77777777" w:rsidTr="00763B5C">
        <w:trPr>
          <w:trHeight w:val="227"/>
          <w:jc w:val="center"/>
        </w:trPr>
        <w:tc>
          <w:tcPr>
            <w:tcW w:w="2537" w:type="dxa"/>
            <w:vAlign w:val="center"/>
          </w:tcPr>
          <w:p w14:paraId="3442720E" w14:textId="0F4866C5" w:rsidR="001E01DF" w:rsidRPr="00D90328" w:rsidRDefault="001E01DF" w:rsidP="001E01DF">
            <w:pPr>
              <w:rPr>
                <w:sz w:val="20"/>
                <w:szCs w:val="20"/>
              </w:rPr>
            </w:pPr>
            <w:r w:rsidRPr="00D90328">
              <w:rPr>
                <w:sz w:val="20"/>
                <w:szCs w:val="20"/>
              </w:rPr>
              <w:t>TAUPIN-GARDIN Patrick</w:t>
            </w:r>
          </w:p>
        </w:tc>
        <w:tc>
          <w:tcPr>
            <w:tcW w:w="1843" w:type="dxa"/>
            <w:vMerge/>
          </w:tcPr>
          <w:p w14:paraId="7BA79302" w14:textId="77777777" w:rsidR="001E01DF" w:rsidRPr="00D90328" w:rsidRDefault="001E01DF" w:rsidP="001E01DF">
            <w:pPr>
              <w:jc w:val="center"/>
              <w:rPr>
                <w:sz w:val="20"/>
                <w:szCs w:val="20"/>
              </w:rPr>
            </w:pPr>
          </w:p>
        </w:tc>
        <w:tc>
          <w:tcPr>
            <w:tcW w:w="1559" w:type="dxa"/>
            <w:vAlign w:val="center"/>
          </w:tcPr>
          <w:p w14:paraId="741E5521" w14:textId="26B70B51" w:rsidR="001E01DF" w:rsidRPr="00D90328" w:rsidRDefault="001E01DF" w:rsidP="001E01DF">
            <w:pPr>
              <w:jc w:val="center"/>
              <w:rPr>
                <w:sz w:val="20"/>
                <w:szCs w:val="20"/>
              </w:rPr>
            </w:pPr>
            <w:proofErr w:type="gramStart"/>
            <w:r>
              <w:rPr>
                <w:sz w:val="20"/>
                <w:szCs w:val="20"/>
              </w:rPr>
              <w:t>x</w:t>
            </w:r>
            <w:proofErr w:type="gramEnd"/>
          </w:p>
        </w:tc>
        <w:tc>
          <w:tcPr>
            <w:tcW w:w="1451" w:type="dxa"/>
            <w:vAlign w:val="center"/>
          </w:tcPr>
          <w:p w14:paraId="4AB4CF38" w14:textId="632BE9D9" w:rsidR="001E01DF" w:rsidRPr="00D90328" w:rsidRDefault="001E01DF" w:rsidP="001E01DF">
            <w:pPr>
              <w:jc w:val="center"/>
              <w:rPr>
                <w:sz w:val="20"/>
                <w:szCs w:val="20"/>
              </w:rPr>
            </w:pPr>
          </w:p>
        </w:tc>
        <w:tc>
          <w:tcPr>
            <w:tcW w:w="2528" w:type="dxa"/>
            <w:vAlign w:val="center"/>
          </w:tcPr>
          <w:p w14:paraId="157E777B" w14:textId="402FCC0A" w:rsidR="001E01DF" w:rsidRPr="00D90328" w:rsidRDefault="001E01DF" w:rsidP="001E01DF">
            <w:pPr>
              <w:jc w:val="center"/>
              <w:rPr>
                <w:sz w:val="20"/>
                <w:szCs w:val="20"/>
              </w:rPr>
            </w:pPr>
          </w:p>
        </w:tc>
      </w:tr>
    </w:tbl>
    <w:p w14:paraId="2AE20201" w14:textId="01477452" w:rsidR="00296F3B" w:rsidRDefault="00296F3B" w:rsidP="00372019">
      <w:pPr>
        <w:jc w:val="both"/>
        <w:rPr>
          <w:rFonts w:ascii="Arial" w:hAnsi="Arial" w:cs="Arial"/>
          <w:sz w:val="20"/>
          <w:szCs w:val="22"/>
        </w:rPr>
      </w:pPr>
    </w:p>
    <w:p w14:paraId="560DB5D7" w14:textId="447401B0" w:rsidR="00B15E11" w:rsidRDefault="00705241" w:rsidP="00EA490C">
      <w:pPr>
        <w:jc w:val="center"/>
        <w:rPr>
          <w:rFonts w:ascii="Arial" w:hAnsi="Arial" w:cs="Arial"/>
          <w:sz w:val="20"/>
          <w:szCs w:val="20"/>
        </w:rPr>
      </w:pPr>
      <w:r w:rsidRPr="00B15E11">
        <w:rPr>
          <w:rFonts w:ascii="Arial" w:hAnsi="Arial" w:cs="Arial"/>
          <w:sz w:val="20"/>
          <w:szCs w:val="20"/>
        </w:rPr>
        <w:sym w:font="Wingdings 2" w:char="F066"/>
      </w:r>
      <w:r w:rsidRPr="00B15E11">
        <w:rPr>
          <w:rFonts w:ascii="Arial" w:hAnsi="Arial" w:cs="Arial"/>
          <w:sz w:val="20"/>
          <w:szCs w:val="20"/>
        </w:rPr>
        <w:t xml:space="preserve">   ORDRE DU JOUR   </w:t>
      </w:r>
      <w:r w:rsidRPr="00B15E11">
        <w:rPr>
          <w:rFonts w:ascii="Arial" w:hAnsi="Arial" w:cs="Arial"/>
          <w:sz w:val="20"/>
          <w:szCs w:val="20"/>
        </w:rPr>
        <w:sym w:font="Wingdings 2" w:char="F065"/>
      </w:r>
    </w:p>
    <w:p w14:paraId="64DB2D1E"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u w:val="single"/>
        </w:rPr>
        <w:t>Installation du conseil municipal</w:t>
      </w:r>
      <w:r w:rsidRPr="004A57AC">
        <w:rPr>
          <w:rFonts w:ascii="Arial" w:hAnsi="Arial" w:cs="Arial"/>
          <w:noProof/>
          <w:sz w:val="20"/>
          <w:szCs w:val="20"/>
        </w:rPr>
        <w:t xml:space="preserve"> : </w:t>
      </w:r>
    </w:p>
    <w:p w14:paraId="475ECF5F"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 xml:space="preserve">1 / </w:t>
      </w:r>
      <w:r w:rsidRPr="004A57AC">
        <w:rPr>
          <w:rFonts w:ascii="Arial" w:hAnsi="Arial" w:cs="Arial"/>
          <w:sz w:val="20"/>
          <w:szCs w:val="20"/>
        </w:rPr>
        <w:t>Election du maire</w:t>
      </w:r>
    </w:p>
    <w:p w14:paraId="1B464E39"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2 / Détermination du nombre d’adjoints</w:t>
      </w:r>
    </w:p>
    <w:p w14:paraId="7333AAF5"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3 / Election des adjoints</w:t>
      </w:r>
    </w:p>
    <w:p w14:paraId="2032796F"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4 / Indemnités du maire</w:t>
      </w:r>
    </w:p>
    <w:p w14:paraId="4B6957B0"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5 / Indemnités des adjoints</w:t>
      </w:r>
    </w:p>
    <w:p w14:paraId="2355D5E7"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6 / Délégations consenties au maire</w:t>
      </w:r>
    </w:p>
    <w:p w14:paraId="2EFBC607"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7 / Conditions de dépôts des listes pour l’élection des membres de la Comission d’Appel d’Offres (CAO)</w:t>
      </w:r>
    </w:p>
    <w:p w14:paraId="0BE8BC7C" w14:textId="77777777" w:rsidR="004A57AC" w:rsidRPr="004A57AC" w:rsidRDefault="004A57AC" w:rsidP="004A57AC">
      <w:pPr>
        <w:rPr>
          <w:rFonts w:ascii="Arial" w:hAnsi="Arial" w:cs="Arial"/>
          <w:noProof/>
          <w:sz w:val="20"/>
          <w:szCs w:val="20"/>
        </w:rPr>
      </w:pPr>
      <w:r w:rsidRPr="004A57AC">
        <w:rPr>
          <w:rFonts w:ascii="Arial" w:hAnsi="Arial" w:cs="Arial"/>
          <w:noProof/>
          <w:sz w:val="20"/>
          <w:szCs w:val="20"/>
        </w:rPr>
        <w:t>8 / Elections des membres de la Commission d’Appel d’Offres (CAO)</w:t>
      </w:r>
    </w:p>
    <w:p w14:paraId="020DBACE" w14:textId="2F08B123" w:rsidR="0050571A" w:rsidRPr="00E65FDE" w:rsidRDefault="0050571A" w:rsidP="0094130E">
      <w:pPr>
        <w:jc w:val="both"/>
        <w:rPr>
          <w:rFonts w:ascii="Arial" w:hAnsi="Arial" w:cs="Arial"/>
          <w:noProof/>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705241" w:rsidRPr="00C26F4A" w14:paraId="089F8BC2" w14:textId="77777777" w:rsidTr="00F136DE">
        <w:tc>
          <w:tcPr>
            <w:tcW w:w="10065" w:type="dxa"/>
            <w:shd w:val="clear" w:color="auto" w:fill="DDD9C3"/>
            <w:vAlign w:val="center"/>
          </w:tcPr>
          <w:p w14:paraId="4D31C000" w14:textId="77777777" w:rsidR="00705241" w:rsidRPr="003E59F7" w:rsidRDefault="00705241" w:rsidP="002674A3">
            <w:pPr>
              <w:spacing w:before="120" w:after="120"/>
            </w:pPr>
            <w:r w:rsidRPr="003E59F7">
              <w:t>OUVERTURE DE SEANCE</w:t>
            </w:r>
          </w:p>
        </w:tc>
      </w:tr>
    </w:tbl>
    <w:p w14:paraId="6BC13717" w14:textId="77777777" w:rsidR="00705241" w:rsidRDefault="00705241" w:rsidP="00372019">
      <w:pPr>
        <w:jc w:val="both"/>
        <w:rPr>
          <w:rFonts w:ascii="Arial" w:hAnsi="Arial" w:cs="Arial"/>
          <w:sz w:val="20"/>
          <w:szCs w:val="20"/>
        </w:rPr>
      </w:pPr>
    </w:p>
    <w:p w14:paraId="6E6B4E3C" w14:textId="2A9125E5" w:rsidR="00EC65AA" w:rsidRDefault="00705241" w:rsidP="00372019">
      <w:pPr>
        <w:jc w:val="both"/>
        <w:rPr>
          <w:rFonts w:ascii="Arial" w:hAnsi="Arial" w:cs="Arial"/>
          <w:sz w:val="20"/>
          <w:szCs w:val="20"/>
        </w:rPr>
      </w:pPr>
      <w:r w:rsidRPr="00E727D8">
        <w:rPr>
          <w:rFonts w:ascii="Arial" w:hAnsi="Arial" w:cs="Arial"/>
          <w:sz w:val="20"/>
          <w:szCs w:val="20"/>
        </w:rPr>
        <w:t xml:space="preserve">Le quorum étant atteint, la séance est déclarée ouverte à </w:t>
      </w:r>
      <w:r w:rsidR="00CB6D06" w:rsidRPr="00CB7F4C">
        <w:rPr>
          <w:rFonts w:ascii="Arial" w:hAnsi="Arial" w:cs="Arial"/>
          <w:b/>
          <w:sz w:val="20"/>
          <w:szCs w:val="20"/>
        </w:rPr>
        <w:t>1</w:t>
      </w:r>
      <w:r w:rsidR="004A57AC">
        <w:rPr>
          <w:rFonts w:ascii="Arial" w:hAnsi="Arial" w:cs="Arial"/>
          <w:b/>
          <w:sz w:val="20"/>
          <w:szCs w:val="20"/>
        </w:rPr>
        <w:t>9</w:t>
      </w:r>
      <w:r w:rsidRPr="00CB7F4C">
        <w:rPr>
          <w:rFonts w:ascii="Arial" w:hAnsi="Arial" w:cs="Arial"/>
          <w:b/>
          <w:sz w:val="20"/>
          <w:szCs w:val="20"/>
        </w:rPr>
        <w:t xml:space="preserve"> heures</w:t>
      </w:r>
      <w:r w:rsidR="00A7117F">
        <w:rPr>
          <w:rFonts w:ascii="Arial" w:hAnsi="Arial" w:cs="Arial"/>
          <w:b/>
          <w:sz w:val="20"/>
          <w:szCs w:val="20"/>
        </w:rPr>
        <w:t xml:space="preserve"> </w:t>
      </w:r>
      <w:r w:rsidRPr="00E727D8">
        <w:rPr>
          <w:rFonts w:ascii="Arial" w:hAnsi="Arial" w:cs="Arial"/>
          <w:sz w:val="20"/>
          <w:szCs w:val="20"/>
        </w:rPr>
        <w:t xml:space="preserve">par Monsieur </w:t>
      </w:r>
      <w:r w:rsidR="009211A0">
        <w:rPr>
          <w:rFonts w:ascii="Arial" w:hAnsi="Arial" w:cs="Arial"/>
          <w:sz w:val="20"/>
          <w:szCs w:val="20"/>
        </w:rPr>
        <w:t>Pascal LEROY,</w:t>
      </w:r>
      <w:r w:rsidRPr="00E727D8">
        <w:rPr>
          <w:rFonts w:ascii="Arial" w:hAnsi="Arial" w:cs="Arial"/>
          <w:sz w:val="20"/>
          <w:szCs w:val="20"/>
        </w:rPr>
        <w:t xml:space="preserve"> Maire.</w:t>
      </w:r>
    </w:p>
    <w:p w14:paraId="7051100B" w14:textId="77777777" w:rsidR="00DE5B0F" w:rsidRDefault="00DE5B0F" w:rsidP="00372019">
      <w:pPr>
        <w:jc w:val="both"/>
        <w:rPr>
          <w:rFonts w:ascii="Arial" w:hAnsi="Arial" w:cs="Arial"/>
          <w:sz w:val="20"/>
          <w:szCs w:val="20"/>
        </w:rPr>
      </w:pPr>
    </w:p>
    <w:p w14:paraId="3A5E7C9B" w14:textId="77777777" w:rsidR="00891251" w:rsidRPr="00B73766" w:rsidRDefault="00891251" w:rsidP="00DE5B0F">
      <w:pPr>
        <w:pStyle w:val="Paragraphedeliste"/>
        <w:numPr>
          <w:ilvl w:val="0"/>
          <w:numId w:val="2"/>
        </w:numPr>
        <w:ind w:left="340" w:hanging="227"/>
        <w:jc w:val="both"/>
        <w:rPr>
          <w:rFonts w:ascii="Arial" w:hAnsi="Arial" w:cs="Arial"/>
          <w:sz w:val="20"/>
          <w:szCs w:val="20"/>
          <w:u w:val="single"/>
        </w:rPr>
      </w:pPr>
      <w:r w:rsidRPr="009D3A28">
        <w:rPr>
          <w:rFonts w:ascii="Arial" w:hAnsi="Arial" w:cs="Arial"/>
          <w:sz w:val="20"/>
          <w:szCs w:val="20"/>
          <w:u w:val="single"/>
        </w:rPr>
        <w:t>Election</w:t>
      </w:r>
      <w:r w:rsidRPr="00B73766">
        <w:rPr>
          <w:rFonts w:ascii="Arial" w:hAnsi="Arial" w:cs="Arial"/>
          <w:sz w:val="20"/>
          <w:szCs w:val="20"/>
          <w:u w:val="single"/>
        </w:rPr>
        <w:t xml:space="preserve"> du secrétaire de séance</w:t>
      </w:r>
    </w:p>
    <w:p w14:paraId="6B5449D0" w14:textId="218C028C" w:rsidR="00891251" w:rsidRPr="003A7321" w:rsidRDefault="00891251" w:rsidP="00891251">
      <w:pPr>
        <w:jc w:val="both"/>
        <w:rPr>
          <w:rFonts w:ascii="Arial" w:hAnsi="Arial" w:cs="Arial"/>
          <w:sz w:val="20"/>
          <w:szCs w:val="20"/>
        </w:rPr>
      </w:pPr>
      <w:r w:rsidRPr="009B278F">
        <w:rPr>
          <w:rFonts w:ascii="Arial" w:hAnsi="Arial" w:cs="Arial"/>
          <w:sz w:val="20"/>
          <w:szCs w:val="20"/>
        </w:rPr>
        <w:t xml:space="preserve">Selon l'article L 2121-15 du CGCT, Monsieur </w:t>
      </w:r>
      <w:r w:rsidR="00F524A6">
        <w:rPr>
          <w:rFonts w:ascii="Arial" w:hAnsi="Arial" w:cs="Arial"/>
          <w:sz w:val="20"/>
          <w:szCs w:val="20"/>
        </w:rPr>
        <w:t>le Maire</w:t>
      </w:r>
      <w:r>
        <w:rPr>
          <w:rFonts w:ascii="Arial" w:hAnsi="Arial" w:cs="Arial"/>
          <w:sz w:val="20"/>
          <w:szCs w:val="20"/>
        </w:rPr>
        <w:t xml:space="preserve"> </w:t>
      </w:r>
      <w:r w:rsidRPr="009B278F">
        <w:rPr>
          <w:rFonts w:ascii="Arial" w:hAnsi="Arial" w:cs="Arial"/>
          <w:sz w:val="20"/>
          <w:szCs w:val="20"/>
        </w:rPr>
        <w:t xml:space="preserve">propose de </w:t>
      </w:r>
      <w:r w:rsidRPr="00843C7F">
        <w:rPr>
          <w:rFonts w:ascii="Arial" w:hAnsi="Arial" w:cs="Arial"/>
          <w:sz w:val="20"/>
          <w:szCs w:val="20"/>
        </w:rPr>
        <w:t xml:space="preserve">désigner </w:t>
      </w:r>
      <w:r w:rsidR="004A57AC">
        <w:rPr>
          <w:rFonts w:ascii="Arial" w:hAnsi="Arial" w:cs="Arial"/>
          <w:sz w:val="20"/>
          <w:szCs w:val="20"/>
        </w:rPr>
        <w:t>Madame Patricia DUVAL</w:t>
      </w:r>
      <w:r w:rsidR="0033570A">
        <w:rPr>
          <w:rFonts w:ascii="Arial" w:hAnsi="Arial" w:cs="Arial"/>
          <w:sz w:val="20"/>
          <w:szCs w:val="20"/>
        </w:rPr>
        <w:t xml:space="preserve"> </w:t>
      </w:r>
      <w:r w:rsidRPr="003A7321">
        <w:rPr>
          <w:rFonts w:ascii="Arial" w:hAnsi="Arial" w:cs="Arial"/>
          <w:sz w:val="20"/>
          <w:szCs w:val="20"/>
        </w:rPr>
        <w:t>comme secrétaire de séance.</w:t>
      </w:r>
    </w:p>
    <w:p w14:paraId="1BA09412" w14:textId="77777777" w:rsidR="00891251" w:rsidRPr="00E727D8" w:rsidRDefault="00891251" w:rsidP="00891251">
      <w:pPr>
        <w:jc w:val="both"/>
        <w:rPr>
          <w:rFonts w:ascii="Arial" w:hAnsi="Arial" w:cs="Arial"/>
          <w:sz w:val="20"/>
          <w:szCs w:val="20"/>
        </w:rPr>
      </w:pPr>
    </w:p>
    <w:p w14:paraId="5377A8D6" w14:textId="451A7807" w:rsidR="00686388" w:rsidRDefault="00891251" w:rsidP="00E91A7A">
      <w:pPr>
        <w:tabs>
          <w:tab w:val="left" w:pos="3510"/>
        </w:tabs>
        <w:jc w:val="center"/>
        <w:rPr>
          <w:rFonts w:ascii="Arial" w:hAnsi="Arial" w:cs="Arial"/>
          <w:i/>
          <w:iCs/>
          <w:sz w:val="20"/>
          <w:szCs w:val="20"/>
          <w:u w:val="single"/>
        </w:rPr>
      </w:pPr>
      <w:r w:rsidRPr="003E59F7">
        <w:rPr>
          <w:rFonts w:ascii="Arial" w:hAnsi="Arial" w:cs="Arial"/>
          <w:b/>
          <w:bCs/>
          <w:i/>
          <w:iCs/>
          <w:sz w:val="20"/>
          <w:szCs w:val="20"/>
          <w:u w:val="single"/>
        </w:rPr>
        <w:t>APPROUVE A L’UNANIMITE</w:t>
      </w:r>
      <w:r w:rsidRPr="003E59F7">
        <w:rPr>
          <w:rFonts w:ascii="Arial" w:hAnsi="Arial" w:cs="Arial"/>
          <w:i/>
          <w:iCs/>
          <w:sz w:val="20"/>
          <w:szCs w:val="20"/>
          <w:u w:val="single"/>
        </w:rPr>
        <w:t xml:space="preserve"> des membres présent</w:t>
      </w:r>
      <w:r w:rsidR="00543AC6">
        <w:rPr>
          <w:rFonts w:ascii="Arial" w:hAnsi="Arial" w:cs="Arial"/>
          <w:i/>
          <w:iCs/>
          <w:sz w:val="20"/>
          <w:szCs w:val="20"/>
          <w:u w:val="single"/>
        </w:rPr>
        <w:t>s</w:t>
      </w:r>
      <w:r w:rsidR="00543AC6" w:rsidRPr="00543AC6">
        <w:rPr>
          <w:rFonts w:ascii="Arial" w:hAnsi="Arial" w:cs="Arial"/>
          <w:i/>
          <w:iCs/>
          <w:sz w:val="20"/>
          <w:szCs w:val="20"/>
          <w:u w:val="single"/>
        </w:rPr>
        <w:t xml:space="preserve"> </w:t>
      </w:r>
      <w:r w:rsidRPr="003E59F7">
        <w:rPr>
          <w:rFonts w:ascii="Arial" w:hAnsi="Arial" w:cs="Arial"/>
          <w:i/>
          <w:iCs/>
          <w:sz w:val="20"/>
          <w:szCs w:val="20"/>
          <w:u w:val="single"/>
        </w:rPr>
        <w:t>du Conseil Municipal</w:t>
      </w:r>
    </w:p>
    <w:p w14:paraId="4CC795DB" w14:textId="4538D995" w:rsidR="00E87B46" w:rsidRDefault="00E87B46" w:rsidP="00C6540A">
      <w:pPr>
        <w:tabs>
          <w:tab w:val="left" w:pos="3510"/>
        </w:tabs>
        <w:rPr>
          <w:rFonts w:ascii="Arial" w:hAnsi="Arial" w:cs="Arial"/>
          <w:i/>
          <w:iCs/>
          <w:sz w:val="20"/>
          <w:szCs w:val="20"/>
          <w:u w:val="single"/>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3"/>
      </w:tblGrid>
      <w:tr w:rsidR="005A159C" w:rsidRPr="00C26F4A" w14:paraId="59482C41" w14:textId="77777777" w:rsidTr="00700C29">
        <w:tc>
          <w:tcPr>
            <w:tcW w:w="10093" w:type="dxa"/>
            <w:shd w:val="clear" w:color="auto" w:fill="DDD9C3"/>
          </w:tcPr>
          <w:p w14:paraId="11E6AB59" w14:textId="6E882EFF" w:rsidR="005A159C" w:rsidRPr="00C26F4A" w:rsidRDefault="005A159C" w:rsidP="00D817B7">
            <w:pPr>
              <w:spacing w:before="120" w:after="120"/>
            </w:pPr>
            <w:r>
              <w:rPr>
                <w:rFonts w:ascii="Arial" w:hAnsi="Arial" w:cs="Arial"/>
                <w:sz w:val="20"/>
                <w:szCs w:val="20"/>
              </w:rPr>
              <w:br w:type="page"/>
            </w:r>
            <w:r w:rsidRPr="00C26F4A">
              <w:t xml:space="preserve">I </w:t>
            </w:r>
            <w:r w:rsidR="00F52837">
              <w:t>–</w:t>
            </w:r>
            <w:r w:rsidRPr="00C26F4A">
              <w:t xml:space="preserve"> </w:t>
            </w:r>
            <w:r w:rsidR="004A57AC">
              <w:t>ELECTION DU MAIRE</w:t>
            </w:r>
          </w:p>
        </w:tc>
      </w:tr>
    </w:tbl>
    <w:p w14:paraId="40D698EC" w14:textId="77777777" w:rsidR="005A159C" w:rsidRDefault="005A159C" w:rsidP="00DE5B0F">
      <w:pPr>
        <w:jc w:val="both"/>
        <w:rPr>
          <w:rFonts w:ascii="Arial" w:hAnsi="Arial" w:cs="Arial"/>
          <w:sz w:val="20"/>
          <w:szCs w:val="20"/>
        </w:rPr>
      </w:pPr>
    </w:p>
    <w:p w14:paraId="5291E9E3" w14:textId="39DF80BD"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iCs/>
          <w:sz w:val="20"/>
          <w:szCs w:val="20"/>
        </w:rPr>
        <w:t>Monsieur Jean-François PIFFRET</w:t>
      </w:r>
      <w:r w:rsidRPr="004A57AC">
        <w:rPr>
          <w:rFonts w:ascii="Arial" w:hAnsi="Arial" w:cs="Arial"/>
          <w:sz w:val="20"/>
          <w:szCs w:val="20"/>
        </w:rPr>
        <w:t>, doyen de la séance</w:t>
      </w:r>
      <w:r w:rsidR="00EF3239">
        <w:rPr>
          <w:rFonts w:ascii="Arial" w:hAnsi="Arial" w:cs="Arial"/>
          <w:sz w:val="20"/>
          <w:szCs w:val="20"/>
        </w:rPr>
        <w:t>,</w:t>
      </w:r>
      <w:r w:rsidRPr="004A57AC">
        <w:rPr>
          <w:rFonts w:ascii="Arial" w:hAnsi="Arial" w:cs="Arial"/>
          <w:sz w:val="20"/>
          <w:szCs w:val="20"/>
        </w:rPr>
        <w:t xml:space="preserve"> prend la présidence de l’assemblée et fait lecture des articles L 2122-1, L 2122-4 et L 2122-7 du code général des collectivités territoriales et propose à l’assemblée de procéder à l’élection du Maire à bulletin secret.</w:t>
      </w:r>
    </w:p>
    <w:p w14:paraId="5366277E" w14:textId="38731FB8" w:rsidR="004A57AC" w:rsidRPr="004A57AC" w:rsidRDefault="004A57AC" w:rsidP="00EF3239">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iCs/>
          <w:sz w:val="20"/>
          <w:szCs w:val="20"/>
        </w:rPr>
        <w:t>Monsieur Jean-François PIFFRET</w:t>
      </w:r>
      <w:r w:rsidRPr="004A57AC">
        <w:rPr>
          <w:rFonts w:ascii="Arial" w:hAnsi="Arial" w:cs="Arial"/>
          <w:sz w:val="20"/>
          <w:szCs w:val="20"/>
        </w:rPr>
        <w:t xml:space="preserve"> sollicite deux volontaires comme assesseurs : Mme LE NY Mylène et Mme MASSET Fanny acceptent de constituer le bureau.</w:t>
      </w:r>
    </w:p>
    <w:p w14:paraId="1105E75D"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 </w:t>
      </w:r>
    </w:p>
    <w:p w14:paraId="2A89A56A"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iCs/>
          <w:sz w:val="20"/>
          <w:szCs w:val="20"/>
        </w:rPr>
        <w:lastRenderedPageBreak/>
        <w:t>Monsieur Jean-François PIFFRET</w:t>
      </w:r>
      <w:r w:rsidRPr="004A57AC">
        <w:rPr>
          <w:rFonts w:ascii="Arial" w:hAnsi="Arial" w:cs="Arial"/>
          <w:sz w:val="20"/>
          <w:szCs w:val="20"/>
        </w:rPr>
        <w:t xml:space="preserve"> demande alors s'il y a des candidats :</w:t>
      </w:r>
    </w:p>
    <w:p w14:paraId="7D9BAA0C"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Monsieur Pascal LEROY propose sa candidature. </w:t>
      </w:r>
    </w:p>
    <w:p w14:paraId="57D786B1" w14:textId="4E5AB32B"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Il invite les conseillers municipaux à passer au vote à bulletin secret</w:t>
      </w:r>
      <w:r w:rsidR="00EF3239">
        <w:rPr>
          <w:rFonts w:ascii="Arial" w:hAnsi="Arial" w:cs="Arial"/>
          <w:sz w:val="20"/>
          <w:szCs w:val="20"/>
        </w:rPr>
        <w:t>.</w:t>
      </w:r>
      <w:r w:rsidRPr="004A57AC">
        <w:rPr>
          <w:rFonts w:ascii="Arial" w:hAnsi="Arial" w:cs="Arial"/>
          <w:sz w:val="20"/>
          <w:szCs w:val="20"/>
        </w:rPr>
        <w:t xml:space="preserve">  </w:t>
      </w:r>
    </w:p>
    <w:p w14:paraId="025729B8"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Les assesseurs procèdent au dépouillement en présence du benjamin et du doyen de l'assemblée.</w:t>
      </w:r>
    </w:p>
    <w:p w14:paraId="64E81D28"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iCs/>
          <w:sz w:val="20"/>
          <w:szCs w:val="20"/>
        </w:rPr>
        <w:t>Monsieur Jean-François PIFFRET,</w:t>
      </w:r>
      <w:r w:rsidRPr="004A57AC">
        <w:rPr>
          <w:rFonts w:ascii="Arial" w:hAnsi="Arial" w:cs="Arial"/>
          <w:sz w:val="20"/>
          <w:szCs w:val="20"/>
        </w:rPr>
        <w:t xml:space="preserve"> doyen, proclame les résultats :</w:t>
      </w:r>
    </w:p>
    <w:p w14:paraId="37B372E8"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 </w:t>
      </w:r>
    </w:p>
    <w:p w14:paraId="7A4C03EC"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ab/>
      </w:r>
      <w:r w:rsidRPr="004A57AC">
        <w:rPr>
          <w:rFonts w:ascii="Arial" w:hAnsi="Arial" w:cs="Arial"/>
          <w:sz w:val="20"/>
          <w:szCs w:val="20"/>
        </w:rPr>
        <w:sym w:font="Wingdings" w:char="F0AF"/>
      </w:r>
      <w:r w:rsidRPr="004A57AC">
        <w:rPr>
          <w:rFonts w:ascii="Arial" w:hAnsi="Arial" w:cs="Arial"/>
          <w:sz w:val="20"/>
          <w:szCs w:val="20"/>
        </w:rPr>
        <w:t xml:space="preserve"> </w:t>
      </w:r>
      <w:proofErr w:type="gramStart"/>
      <w:r w:rsidRPr="004A57AC">
        <w:rPr>
          <w:rFonts w:ascii="Arial" w:hAnsi="Arial" w:cs="Arial"/>
          <w:sz w:val="20"/>
          <w:szCs w:val="20"/>
        </w:rPr>
        <w:t>nombre</w:t>
      </w:r>
      <w:proofErr w:type="gramEnd"/>
      <w:r w:rsidRPr="004A57AC">
        <w:rPr>
          <w:rFonts w:ascii="Arial" w:hAnsi="Arial" w:cs="Arial"/>
          <w:sz w:val="20"/>
          <w:szCs w:val="20"/>
        </w:rPr>
        <w:t xml:space="preserve"> de bulletins trouvés dans l'urne :</w:t>
      </w:r>
      <w:r w:rsidRPr="004A57AC">
        <w:rPr>
          <w:rFonts w:ascii="Arial" w:hAnsi="Arial" w:cs="Arial"/>
          <w:sz w:val="20"/>
          <w:szCs w:val="20"/>
        </w:rPr>
        <w:tab/>
        <w:t>11</w:t>
      </w:r>
    </w:p>
    <w:p w14:paraId="513F662D" w14:textId="4509E3F6"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ab/>
      </w:r>
      <w:r w:rsidRPr="004A57AC">
        <w:rPr>
          <w:rFonts w:ascii="Arial" w:hAnsi="Arial" w:cs="Arial"/>
          <w:sz w:val="20"/>
          <w:szCs w:val="20"/>
        </w:rPr>
        <w:sym w:font="Wingdings" w:char="F0AF"/>
      </w:r>
      <w:r w:rsidRPr="004A57AC">
        <w:rPr>
          <w:rFonts w:ascii="Arial" w:hAnsi="Arial" w:cs="Arial"/>
          <w:sz w:val="20"/>
          <w:szCs w:val="20"/>
        </w:rPr>
        <w:t xml:space="preserve"> </w:t>
      </w:r>
      <w:proofErr w:type="gramStart"/>
      <w:r w:rsidRPr="004A57AC">
        <w:rPr>
          <w:rFonts w:ascii="Arial" w:hAnsi="Arial" w:cs="Arial"/>
          <w:sz w:val="20"/>
          <w:szCs w:val="20"/>
        </w:rPr>
        <w:t>nombre</w:t>
      </w:r>
      <w:proofErr w:type="gramEnd"/>
      <w:r w:rsidRPr="004A57AC">
        <w:rPr>
          <w:rFonts w:ascii="Arial" w:hAnsi="Arial" w:cs="Arial"/>
          <w:sz w:val="20"/>
          <w:szCs w:val="20"/>
        </w:rPr>
        <w:t xml:space="preserve"> de bulletins nuls ou assimilés :</w:t>
      </w:r>
      <w:r w:rsidRPr="004A57AC">
        <w:rPr>
          <w:rFonts w:ascii="Arial" w:hAnsi="Arial" w:cs="Arial"/>
          <w:sz w:val="20"/>
          <w:szCs w:val="20"/>
        </w:rPr>
        <w:tab/>
      </w:r>
      <w:r w:rsidR="004F07B3">
        <w:rPr>
          <w:rFonts w:ascii="Arial" w:hAnsi="Arial" w:cs="Arial"/>
          <w:sz w:val="20"/>
          <w:szCs w:val="20"/>
        </w:rPr>
        <w:t>0</w:t>
      </w:r>
      <w:r w:rsidRPr="004A57AC">
        <w:rPr>
          <w:rFonts w:ascii="Arial" w:hAnsi="Arial" w:cs="Arial"/>
          <w:sz w:val="20"/>
          <w:szCs w:val="20"/>
        </w:rPr>
        <w:t>1</w:t>
      </w:r>
    </w:p>
    <w:p w14:paraId="083FA67D" w14:textId="1DC9512D"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ab/>
      </w:r>
      <w:r w:rsidRPr="004A57AC">
        <w:rPr>
          <w:rFonts w:ascii="Arial" w:hAnsi="Arial" w:cs="Arial"/>
          <w:sz w:val="20"/>
          <w:szCs w:val="20"/>
        </w:rPr>
        <w:sym w:font="Wingdings" w:char="F0AF"/>
      </w:r>
      <w:r w:rsidRPr="004A57AC">
        <w:rPr>
          <w:rFonts w:ascii="Arial" w:hAnsi="Arial" w:cs="Arial"/>
          <w:sz w:val="20"/>
          <w:szCs w:val="20"/>
        </w:rPr>
        <w:t xml:space="preserve"> </w:t>
      </w:r>
      <w:proofErr w:type="gramStart"/>
      <w:r w:rsidRPr="004A57AC">
        <w:rPr>
          <w:rFonts w:ascii="Arial" w:hAnsi="Arial" w:cs="Arial"/>
          <w:sz w:val="20"/>
          <w:szCs w:val="20"/>
        </w:rPr>
        <w:t>suffrages</w:t>
      </w:r>
      <w:proofErr w:type="gramEnd"/>
      <w:r w:rsidRPr="004A57AC">
        <w:rPr>
          <w:rFonts w:ascii="Arial" w:hAnsi="Arial" w:cs="Arial"/>
          <w:sz w:val="20"/>
          <w:szCs w:val="20"/>
        </w:rPr>
        <w:t xml:space="preserve"> exprimés : </w:t>
      </w:r>
      <w:r w:rsidRPr="004A57AC">
        <w:rPr>
          <w:rFonts w:ascii="Arial" w:hAnsi="Arial" w:cs="Arial"/>
          <w:sz w:val="20"/>
          <w:szCs w:val="20"/>
        </w:rPr>
        <w:tab/>
      </w:r>
      <w:r w:rsidRPr="004A57AC">
        <w:rPr>
          <w:rFonts w:ascii="Arial" w:hAnsi="Arial" w:cs="Arial"/>
          <w:sz w:val="20"/>
          <w:szCs w:val="20"/>
        </w:rPr>
        <w:tab/>
      </w:r>
      <w:r w:rsidRPr="004A57AC">
        <w:rPr>
          <w:rFonts w:ascii="Arial" w:hAnsi="Arial" w:cs="Arial"/>
          <w:sz w:val="20"/>
          <w:szCs w:val="20"/>
        </w:rPr>
        <w:tab/>
      </w:r>
      <w:r w:rsidR="00430BB2">
        <w:rPr>
          <w:rFonts w:ascii="Arial" w:hAnsi="Arial" w:cs="Arial"/>
          <w:sz w:val="20"/>
          <w:szCs w:val="20"/>
        </w:rPr>
        <w:tab/>
      </w:r>
      <w:r w:rsidRPr="004A57AC">
        <w:rPr>
          <w:rFonts w:ascii="Arial" w:hAnsi="Arial" w:cs="Arial"/>
          <w:sz w:val="20"/>
          <w:szCs w:val="20"/>
        </w:rPr>
        <w:t>10</w:t>
      </w:r>
    </w:p>
    <w:p w14:paraId="0CE2D098"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ab/>
      </w:r>
      <w:r w:rsidRPr="004A57AC">
        <w:rPr>
          <w:rFonts w:ascii="Arial" w:hAnsi="Arial" w:cs="Arial"/>
          <w:sz w:val="20"/>
          <w:szCs w:val="20"/>
        </w:rPr>
        <w:sym w:font="Wingdings" w:char="F0AF"/>
      </w:r>
      <w:r w:rsidRPr="004A57AC">
        <w:rPr>
          <w:rFonts w:ascii="Arial" w:hAnsi="Arial" w:cs="Arial"/>
          <w:sz w:val="20"/>
          <w:szCs w:val="20"/>
        </w:rPr>
        <w:t xml:space="preserve"> </w:t>
      </w:r>
      <w:proofErr w:type="gramStart"/>
      <w:r w:rsidRPr="004A57AC">
        <w:rPr>
          <w:rFonts w:ascii="Arial" w:hAnsi="Arial" w:cs="Arial"/>
          <w:sz w:val="20"/>
          <w:szCs w:val="20"/>
        </w:rPr>
        <w:t>majorité</w:t>
      </w:r>
      <w:proofErr w:type="gramEnd"/>
      <w:r w:rsidRPr="004A57AC">
        <w:rPr>
          <w:rFonts w:ascii="Arial" w:hAnsi="Arial" w:cs="Arial"/>
          <w:sz w:val="20"/>
          <w:szCs w:val="20"/>
        </w:rPr>
        <w:t xml:space="preserve"> requise : </w:t>
      </w:r>
      <w:r w:rsidRPr="004A57AC">
        <w:rPr>
          <w:rFonts w:ascii="Arial" w:hAnsi="Arial" w:cs="Arial"/>
          <w:sz w:val="20"/>
          <w:szCs w:val="20"/>
        </w:rPr>
        <w:tab/>
      </w:r>
      <w:r w:rsidRPr="004A57AC">
        <w:rPr>
          <w:rFonts w:ascii="Arial" w:hAnsi="Arial" w:cs="Arial"/>
          <w:sz w:val="20"/>
          <w:szCs w:val="20"/>
        </w:rPr>
        <w:tab/>
      </w:r>
      <w:r w:rsidRPr="004A57AC">
        <w:rPr>
          <w:rFonts w:ascii="Arial" w:hAnsi="Arial" w:cs="Arial"/>
          <w:sz w:val="20"/>
          <w:szCs w:val="20"/>
        </w:rPr>
        <w:tab/>
      </w:r>
      <w:r w:rsidRPr="004A57AC">
        <w:rPr>
          <w:rFonts w:ascii="Arial" w:hAnsi="Arial" w:cs="Arial"/>
          <w:sz w:val="20"/>
          <w:szCs w:val="20"/>
        </w:rPr>
        <w:tab/>
        <w:t>06</w:t>
      </w:r>
    </w:p>
    <w:p w14:paraId="7469201F" w14:textId="2D49DE69"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 </w:t>
      </w:r>
      <w:r w:rsidRPr="004A57AC">
        <w:rPr>
          <w:rFonts w:ascii="Arial" w:hAnsi="Arial" w:cs="Arial"/>
          <w:sz w:val="20"/>
          <w:szCs w:val="20"/>
        </w:rPr>
        <w:tab/>
      </w:r>
      <w:r w:rsidR="00EF3239">
        <w:rPr>
          <w:rFonts w:ascii="Arial" w:hAnsi="Arial" w:cs="Arial"/>
          <w:sz w:val="20"/>
          <w:szCs w:val="20"/>
        </w:rPr>
        <w:t>Pascal LEROY a</w:t>
      </w:r>
      <w:r w:rsidRPr="004A57AC">
        <w:rPr>
          <w:rFonts w:ascii="Arial" w:hAnsi="Arial" w:cs="Arial"/>
          <w:sz w:val="20"/>
          <w:szCs w:val="20"/>
        </w:rPr>
        <w:t xml:space="preserve"> obtenu :</w:t>
      </w:r>
      <w:r w:rsidRPr="004A57AC">
        <w:rPr>
          <w:rFonts w:ascii="Arial" w:hAnsi="Arial" w:cs="Arial"/>
          <w:sz w:val="20"/>
          <w:szCs w:val="20"/>
        </w:rPr>
        <w:tab/>
      </w:r>
      <w:r w:rsidRPr="004A57AC">
        <w:rPr>
          <w:rFonts w:ascii="Arial" w:hAnsi="Arial" w:cs="Arial"/>
          <w:sz w:val="20"/>
          <w:szCs w:val="20"/>
        </w:rPr>
        <w:tab/>
      </w:r>
      <w:r w:rsidRPr="004A57AC">
        <w:rPr>
          <w:rFonts w:ascii="Arial" w:hAnsi="Arial" w:cs="Arial"/>
          <w:sz w:val="20"/>
          <w:szCs w:val="20"/>
        </w:rPr>
        <w:tab/>
        <w:t>10 voix</w:t>
      </w:r>
    </w:p>
    <w:p w14:paraId="00023B5A"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 </w:t>
      </w:r>
    </w:p>
    <w:p w14:paraId="70ABA95C"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0529E8">
        <w:rPr>
          <w:rFonts w:ascii="Arial" w:hAnsi="Arial" w:cs="Arial"/>
          <w:b/>
          <w:bCs/>
          <w:sz w:val="20"/>
          <w:szCs w:val="20"/>
        </w:rPr>
        <w:t>Monsieur Pascal LEROY ayant obtenu la majorité absolue des voix est proclamé Maire et est immédiatement installé dans ses fonctions</w:t>
      </w:r>
      <w:r w:rsidRPr="004A57AC">
        <w:rPr>
          <w:rFonts w:ascii="Arial" w:hAnsi="Arial" w:cs="Arial"/>
          <w:sz w:val="20"/>
          <w:szCs w:val="20"/>
        </w:rPr>
        <w:t>. </w:t>
      </w:r>
    </w:p>
    <w:p w14:paraId="048D1B13" w14:textId="77777777" w:rsidR="004A57AC" w:rsidRPr="004A57AC" w:rsidRDefault="004A57AC" w:rsidP="004A57AC">
      <w:pPr>
        <w:widowControl w:val="0"/>
        <w:overflowPunct w:val="0"/>
        <w:autoSpaceDE w:val="0"/>
        <w:autoSpaceDN w:val="0"/>
        <w:adjustRightInd w:val="0"/>
        <w:spacing w:line="280" w:lineRule="atLeast"/>
        <w:jc w:val="both"/>
        <w:textAlignment w:val="baseline"/>
        <w:rPr>
          <w:rFonts w:ascii="Arial" w:hAnsi="Arial" w:cs="Arial"/>
          <w:sz w:val="20"/>
          <w:szCs w:val="20"/>
        </w:rPr>
      </w:pPr>
      <w:r w:rsidRPr="004A57AC">
        <w:rPr>
          <w:rFonts w:ascii="Arial" w:hAnsi="Arial" w:cs="Arial"/>
          <w:sz w:val="20"/>
          <w:szCs w:val="20"/>
        </w:rPr>
        <w:t>Monsieur Pascal LEROY prend la présidence et remercie l'assemblée.</w:t>
      </w:r>
    </w:p>
    <w:p w14:paraId="7D2693C8" w14:textId="77777777" w:rsidR="00CE01B7" w:rsidRPr="00B1063A" w:rsidRDefault="00CE01B7" w:rsidP="00CE01B7">
      <w:pPr>
        <w:rPr>
          <w:rFonts w:ascii="Arial" w:hAnsi="Arial"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CE01B7" w:rsidRPr="00C26F4A" w14:paraId="46E5BB99" w14:textId="77777777" w:rsidTr="00FB16E0">
        <w:tc>
          <w:tcPr>
            <w:tcW w:w="10065" w:type="dxa"/>
            <w:shd w:val="clear" w:color="auto" w:fill="DDD9C3"/>
          </w:tcPr>
          <w:p w14:paraId="4C0069C0" w14:textId="56C6E7EB" w:rsidR="00CE01B7" w:rsidRPr="00C26F4A" w:rsidRDefault="00CE01B7" w:rsidP="00FB16E0">
            <w:pPr>
              <w:spacing w:before="120" w:after="120"/>
            </w:pPr>
            <w:r>
              <w:rPr>
                <w:rFonts w:ascii="Arial" w:hAnsi="Arial" w:cs="Arial"/>
                <w:sz w:val="20"/>
                <w:szCs w:val="20"/>
              </w:rPr>
              <w:br w:type="page"/>
            </w:r>
            <w:r>
              <w:t>II</w:t>
            </w:r>
            <w:r w:rsidRPr="00C26F4A">
              <w:t xml:space="preserve"> – </w:t>
            </w:r>
            <w:r w:rsidR="004A57AC">
              <w:t xml:space="preserve">DETERMINATION </w:t>
            </w:r>
            <w:r w:rsidR="001C5DAE">
              <w:t>DU NOMBRE D’ADJOINTS</w:t>
            </w:r>
          </w:p>
        </w:tc>
      </w:tr>
    </w:tbl>
    <w:p w14:paraId="765AB60B" w14:textId="77777777" w:rsidR="00CE01B7" w:rsidRDefault="00CE01B7" w:rsidP="00CE01B7">
      <w:pPr>
        <w:tabs>
          <w:tab w:val="left" w:pos="2268"/>
          <w:tab w:val="left" w:pos="2552"/>
          <w:tab w:val="left" w:pos="3969"/>
        </w:tabs>
        <w:jc w:val="both"/>
        <w:rPr>
          <w:rFonts w:ascii="Arial" w:hAnsi="Arial" w:cs="Arial"/>
          <w:sz w:val="20"/>
          <w:szCs w:val="20"/>
        </w:rPr>
      </w:pPr>
    </w:p>
    <w:p w14:paraId="2B8C2CF4" w14:textId="77777777" w:rsidR="001C5DAE" w:rsidRPr="001C5DAE" w:rsidRDefault="001C5DAE" w:rsidP="001C5DAE">
      <w:pPr>
        <w:widowControl w:val="0"/>
        <w:overflowPunct w:val="0"/>
        <w:autoSpaceDE w:val="0"/>
        <w:autoSpaceDN w:val="0"/>
        <w:adjustRightInd w:val="0"/>
        <w:spacing w:line="280" w:lineRule="atLeast"/>
        <w:jc w:val="both"/>
        <w:textAlignment w:val="baseline"/>
        <w:rPr>
          <w:rFonts w:ascii="Arial" w:hAnsi="Arial" w:cs="Arial"/>
          <w:sz w:val="20"/>
          <w:szCs w:val="20"/>
        </w:rPr>
      </w:pPr>
      <w:r w:rsidRPr="001C5DAE">
        <w:rPr>
          <w:rFonts w:ascii="Arial" w:hAnsi="Arial" w:cs="Arial"/>
          <w:sz w:val="20"/>
          <w:szCs w:val="20"/>
        </w:rPr>
        <w:t>Monsieur le Maire rappelle que la création du nombre de postes d’adjoints relève de la compétence du Conseil Municipal.</w:t>
      </w:r>
    </w:p>
    <w:p w14:paraId="3BA55CF7" w14:textId="77777777" w:rsidR="001C5DAE" w:rsidRPr="001C5DAE" w:rsidRDefault="001C5DAE" w:rsidP="001C5DAE">
      <w:pPr>
        <w:widowControl w:val="0"/>
        <w:overflowPunct w:val="0"/>
        <w:autoSpaceDE w:val="0"/>
        <w:autoSpaceDN w:val="0"/>
        <w:adjustRightInd w:val="0"/>
        <w:spacing w:line="280" w:lineRule="atLeast"/>
        <w:jc w:val="both"/>
        <w:textAlignment w:val="baseline"/>
        <w:rPr>
          <w:rFonts w:ascii="Arial" w:hAnsi="Arial" w:cs="Arial"/>
          <w:sz w:val="20"/>
          <w:szCs w:val="20"/>
        </w:rPr>
      </w:pPr>
    </w:p>
    <w:p w14:paraId="51EC3EC7" w14:textId="77777777" w:rsidR="001C5DAE" w:rsidRPr="001C5DAE" w:rsidRDefault="001C5DAE" w:rsidP="001C5DAE">
      <w:pPr>
        <w:widowControl w:val="0"/>
        <w:overflowPunct w:val="0"/>
        <w:autoSpaceDE w:val="0"/>
        <w:autoSpaceDN w:val="0"/>
        <w:adjustRightInd w:val="0"/>
        <w:spacing w:line="280" w:lineRule="atLeast"/>
        <w:jc w:val="both"/>
        <w:textAlignment w:val="baseline"/>
        <w:rPr>
          <w:rFonts w:ascii="Arial" w:hAnsi="Arial" w:cs="Arial"/>
          <w:sz w:val="20"/>
          <w:szCs w:val="20"/>
        </w:rPr>
      </w:pPr>
      <w:r w:rsidRPr="001C5DAE">
        <w:rPr>
          <w:rFonts w:ascii="Arial" w:hAnsi="Arial" w:cs="Arial"/>
          <w:sz w:val="20"/>
          <w:szCs w:val="20"/>
        </w:rPr>
        <w:t>En vertu de l’article L2122-2 du Code Général des Collectivités Territoriales, le Conseil Municipal détermine librement le nombre d’adjoints sans que celui-ci puisse excéder 30 % de l’effectif légal du Conseil Municipal</w:t>
      </w:r>
    </w:p>
    <w:p w14:paraId="6F314A55" w14:textId="77777777" w:rsidR="001C5DAE" w:rsidRPr="001C5DAE" w:rsidRDefault="001C5DAE" w:rsidP="001C5DAE">
      <w:pPr>
        <w:widowControl w:val="0"/>
        <w:overflowPunct w:val="0"/>
        <w:autoSpaceDE w:val="0"/>
        <w:autoSpaceDN w:val="0"/>
        <w:adjustRightInd w:val="0"/>
        <w:spacing w:line="280" w:lineRule="atLeast"/>
        <w:jc w:val="both"/>
        <w:textAlignment w:val="baseline"/>
        <w:rPr>
          <w:rFonts w:ascii="Arial" w:hAnsi="Arial" w:cs="Arial"/>
          <w:sz w:val="20"/>
          <w:szCs w:val="20"/>
        </w:rPr>
      </w:pPr>
      <w:r w:rsidRPr="001C5DAE">
        <w:rPr>
          <w:rFonts w:ascii="Arial" w:hAnsi="Arial" w:cs="Arial"/>
          <w:sz w:val="20"/>
          <w:szCs w:val="20"/>
        </w:rPr>
        <w:t>En application de l’article L-2121-2 du CGCT, l’effectif légal du conseil municipal de la commune de Carnetin est de 11 conseillers municipaux, le nombre d’habitants étant de 461</w:t>
      </w:r>
    </w:p>
    <w:p w14:paraId="50FD8A40" w14:textId="50AE1E15" w:rsidR="001C5DAE" w:rsidRPr="001C5DAE" w:rsidRDefault="001C5DAE" w:rsidP="001C5DAE">
      <w:pPr>
        <w:widowControl w:val="0"/>
        <w:overflowPunct w:val="0"/>
        <w:autoSpaceDE w:val="0"/>
        <w:autoSpaceDN w:val="0"/>
        <w:adjustRightInd w:val="0"/>
        <w:spacing w:line="280" w:lineRule="atLeast"/>
        <w:jc w:val="both"/>
        <w:textAlignment w:val="baseline"/>
        <w:rPr>
          <w:rFonts w:ascii="Arial" w:hAnsi="Arial" w:cs="Arial"/>
          <w:sz w:val="20"/>
          <w:szCs w:val="20"/>
        </w:rPr>
      </w:pPr>
      <w:r w:rsidRPr="001C5DAE">
        <w:rPr>
          <w:rFonts w:ascii="Arial" w:hAnsi="Arial" w:cs="Arial"/>
          <w:sz w:val="20"/>
          <w:szCs w:val="20"/>
        </w:rPr>
        <w:t>Ainsi pour la commune de Carnetin, le nombre maximum d’adjoints est de 3</w:t>
      </w:r>
      <w:r w:rsidR="00EF3239">
        <w:rPr>
          <w:rFonts w:ascii="Arial" w:hAnsi="Arial" w:cs="Arial"/>
          <w:sz w:val="20"/>
          <w:szCs w:val="20"/>
        </w:rPr>
        <w:t>.</w:t>
      </w:r>
    </w:p>
    <w:p w14:paraId="29AD9E54" w14:textId="4FE7F54D" w:rsidR="001C5DAE" w:rsidRPr="001C5DAE" w:rsidRDefault="00EF3239" w:rsidP="001C5DAE">
      <w:pPr>
        <w:widowControl w:val="0"/>
        <w:overflowPunct w:val="0"/>
        <w:autoSpaceDE w:val="0"/>
        <w:autoSpaceDN w:val="0"/>
        <w:adjustRightInd w:val="0"/>
        <w:spacing w:line="280" w:lineRule="atLeast"/>
        <w:jc w:val="both"/>
        <w:textAlignment w:val="baseline"/>
        <w:rPr>
          <w:rFonts w:ascii="Arial" w:hAnsi="Arial" w:cs="Arial"/>
          <w:sz w:val="20"/>
          <w:szCs w:val="20"/>
        </w:rPr>
      </w:pPr>
      <w:r>
        <w:rPr>
          <w:rFonts w:ascii="Arial" w:hAnsi="Arial" w:cs="Arial"/>
          <w:sz w:val="20"/>
          <w:szCs w:val="20"/>
        </w:rPr>
        <w:t>I</w:t>
      </w:r>
      <w:r w:rsidR="001C5DAE" w:rsidRPr="001C5DAE">
        <w:rPr>
          <w:rFonts w:ascii="Arial" w:hAnsi="Arial" w:cs="Arial"/>
          <w:sz w:val="20"/>
          <w:szCs w:val="20"/>
        </w:rPr>
        <w:t>l est proposé au Conseil Municipal de fixer à 3 le nombre de poste d’adjoints.</w:t>
      </w:r>
    </w:p>
    <w:p w14:paraId="049FD7A2" w14:textId="77777777" w:rsidR="001C5DAE" w:rsidRPr="001C5DAE" w:rsidRDefault="001C5DAE" w:rsidP="001C5DAE">
      <w:pPr>
        <w:widowControl w:val="0"/>
        <w:overflowPunct w:val="0"/>
        <w:autoSpaceDE w:val="0"/>
        <w:autoSpaceDN w:val="0"/>
        <w:adjustRightInd w:val="0"/>
        <w:spacing w:line="280" w:lineRule="atLeast"/>
        <w:jc w:val="both"/>
        <w:textAlignment w:val="baseline"/>
        <w:rPr>
          <w:rFonts w:ascii="Arial" w:hAnsi="Arial" w:cs="Arial"/>
          <w:sz w:val="20"/>
          <w:szCs w:val="20"/>
        </w:rPr>
      </w:pPr>
    </w:p>
    <w:p w14:paraId="03201089" w14:textId="777947FE" w:rsidR="001C5DAE" w:rsidRPr="001C5DAE" w:rsidRDefault="001C5DAE" w:rsidP="001C5DAE">
      <w:pPr>
        <w:widowControl w:val="0"/>
        <w:overflowPunct w:val="0"/>
        <w:autoSpaceDE w:val="0"/>
        <w:autoSpaceDN w:val="0"/>
        <w:adjustRightInd w:val="0"/>
        <w:spacing w:line="280" w:lineRule="atLeast"/>
        <w:jc w:val="both"/>
        <w:textAlignment w:val="baseline"/>
        <w:rPr>
          <w:rFonts w:ascii="Arial" w:hAnsi="Arial" w:cs="Arial"/>
          <w:b/>
          <w:bCs/>
          <w:iCs/>
          <w:sz w:val="20"/>
          <w:szCs w:val="20"/>
        </w:rPr>
      </w:pPr>
      <w:r w:rsidRPr="001C5DAE">
        <w:rPr>
          <w:rFonts w:ascii="Arial" w:hAnsi="Arial" w:cs="Arial"/>
          <w:b/>
          <w:bCs/>
          <w:sz w:val="20"/>
          <w:szCs w:val="20"/>
        </w:rPr>
        <w:t xml:space="preserve">Après en avoir délibéré, le Conseil Municipal décide </w:t>
      </w:r>
      <w:r w:rsidRPr="001C5DAE">
        <w:rPr>
          <w:rFonts w:ascii="Arial" w:hAnsi="Arial" w:cs="Arial"/>
          <w:b/>
          <w:bCs/>
          <w:iCs/>
          <w:sz w:val="20"/>
          <w:szCs w:val="20"/>
        </w:rPr>
        <w:t>à l’unanimité des membres présents la création de trois</w:t>
      </w:r>
      <w:r w:rsidR="00EF3239">
        <w:rPr>
          <w:rFonts w:ascii="Arial" w:hAnsi="Arial" w:cs="Arial"/>
          <w:b/>
          <w:bCs/>
          <w:iCs/>
          <w:sz w:val="20"/>
          <w:szCs w:val="20"/>
        </w:rPr>
        <w:t xml:space="preserve"> (3)</w:t>
      </w:r>
      <w:r w:rsidRPr="001C5DAE">
        <w:rPr>
          <w:rFonts w:ascii="Arial" w:hAnsi="Arial" w:cs="Arial"/>
          <w:b/>
          <w:bCs/>
          <w:iCs/>
          <w:sz w:val="20"/>
          <w:szCs w:val="20"/>
        </w:rPr>
        <w:t xml:space="preserve"> postes d’adjoints au Maire.</w:t>
      </w:r>
    </w:p>
    <w:p w14:paraId="560A12AE" w14:textId="77777777" w:rsidR="00CE01B7" w:rsidRPr="00113805" w:rsidRDefault="00CE01B7" w:rsidP="00CE01B7">
      <w:pPr>
        <w:widowControl w:val="0"/>
        <w:overflowPunct w:val="0"/>
        <w:autoSpaceDE w:val="0"/>
        <w:autoSpaceDN w:val="0"/>
        <w:adjustRightInd w:val="0"/>
        <w:jc w:val="both"/>
        <w:textAlignment w:val="baseline"/>
        <w:rPr>
          <w:rFonts w:ascii="Arial" w:hAnsi="Arial" w:cs="Arial"/>
          <w:sz w:val="20"/>
          <w:szCs w:val="20"/>
        </w:rPr>
      </w:pPr>
    </w:p>
    <w:p w14:paraId="2C66CC9E" w14:textId="399E1D85" w:rsidR="001C5DAE" w:rsidRDefault="00CE01B7" w:rsidP="00CE01B7">
      <w:pPr>
        <w:tabs>
          <w:tab w:val="left" w:pos="3510"/>
        </w:tabs>
        <w:jc w:val="center"/>
        <w:rPr>
          <w:rFonts w:ascii="Arial" w:hAnsi="Arial" w:cs="Arial"/>
          <w:i/>
          <w:iCs/>
          <w:sz w:val="20"/>
          <w:szCs w:val="20"/>
          <w:u w:val="single"/>
        </w:rPr>
      </w:pPr>
      <w:bookmarkStart w:id="0" w:name="_Hlk179383219"/>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du Conseil Municipal</w:t>
      </w:r>
    </w:p>
    <w:p w14:paraId="06299FC9" w14:textId="6874A880" w:rsidR="001C5DAE" w:rsidRDefault="001C5DAE" w:rsidP="00CE01B7">
      <w:pPr>
        <w:tabs>
          <w:tab w:val="left" w:pos="3510"/>
        </w:tabs>
        <w:jc w:val="center"/>
        <w:rPr>
          <w:rFonts w:ascii="Arial" w:hAnsi="Arial" w:cs="Arial"/>
          <w:i/>
          <w:iCs/>
          <w:sz w:val="20"/>
          <w:szCs w:val="20"/>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1C5DAE" w:rsidRPr="00C26F4A" w14:paraId="25EEBD7A" w14:textId="77777777" w:rsidTr="004603C3">
        <w:tc>
          <w:tcPr>
            <w:tcW w:w="10065" w:type="dxa"/>
            <w:shd w:val="clear" w:color="auto" w:fill="DDD9C3"/>
          </w:tcPr>
          <w:p w14:paraId="70451976" w14:textId="16B9222F" w:rsidR="001C5DAE" w:rsidRPr="00C26F4A" w:rsidRDefault="001C5DAE" w:rsidP="004603C3">
            <w:pPr>
              <w:spacing w:before="120" w:after="120"/>
            </w:pPr>
            <w:r>
              <w:rPr>
                <w:rFonts w:ascii="Arial" w:hAnsi="Arial" w:cs="Arial"/>
                <w:sz w:val="20"/>
                <w:szCs w:val="20"/>
              </w:rPr>
              <w:br w:type="page"/>
            </w:r>
            <w:r>
              <w:t>III</w:t>
            </w:r>
            <w:r w:rsidRPr="00C26F4A">
              <w:t xml:space="preserve"> – </w:t>
            </w:r>
            <w:r>
              <w:t>ELECTION DES ADJOINTS</w:t>
            </w:r>
          </w:p>
        </w:tc>
      </w:tr>
    </w:tbl>
    <w:p w14:paraId="19C73D5E" w14:textId="77777777" w:rsidR="00EF3239" w:rsidRDefault="00EF3239" w:rsidP="00EF3239">
      <w:pPr>
        <w:rPr>
          <w:rFonts w:ascii="Arial" w:hAnsi="Arial" w:cs="Arial"/>
          <w:sz w:val="20"/>
          <w:szCs w:val="20"/>
        </w:rPr>
      </w:pPr>
    </w:p>
    <w:p w14:paraId="5A329C91" w14:textId="314E094B" w:rsidR="00EF3239" w:rsidRDefault="00FD0C00" w:rsidP="004F07B3">
      <w:pPr>
        <w:rPr>
          <w:rFonts w:ascii="Arial" w:hAnsi="Arial" w:cs="Arial"/>
          <w:sz w:val="20"/>
          <w:szCs w:val="20"/>
        </w:rPr>
      </w:pPr>
      <w:r w:rsidRPr="00FD0C00">
        <w:rPr>
          <w:rFonts w:ascii="Arial" w:hAnsi="Arial" w:cs="Arial"/>
          <w:sz w:val="20"/>
          <w:szCs w:val="20"/>
        </w:rPr>
        <w:t xml:space="preserve">Le conseil </w:t>
      </w:r>
      <w:r w:rsidR="00EF3239" w:rsidRPr="00FD0C00">
        <w:rPr>
          <w:rFonts w:ascii="Arial" w:hAnsi="Arial" w:cs="Arial"/>
          <w:sz w:val="20"/>
          <w:szCs w:val="20"/>
        </w:rPr>
        <w:t>municipal,</w:t>
      </w:r>
    </w:p>
    <w:p w14:paraId="263E1E64" w14:textId="273292B3" w:rsidR="00FD0C00" w:rsidRPr="00FD0C00" w:rsidRDefault="00FD0C00" w:rsidP="004F07B3">
      <w:pPr>
        <w:rPr>
          <w:rFonts w:ascii="Arial" w:hAnsi="Arial" w:cs="Arial"/>
          <w:sz w:val="20"/>
          <w:szCs w:val="20"/>
        </w:rPr>
      </w:pPr>
      <w:r w:rsidRPr="0042456B">
        <w:rPr>
          <w:rFonts w:ascii="Arial" w:hAnsi="Arial" w:cs="Arial"/>
          <w:b/>
          <w:bCs/>
          <w:sz w:val="20"/>
          <w:szCs w:val="20"/>
        </w:rPr>
        <w:t>Vu</w:t>
      </w:r>
      <w:r w:rsidRPr="00FD0C00">
        <w:rPr>
          <w:rFonts w:ascii="Arial" w:hAnsi="Arial" w:cs="Arial"/>
          <w:sz w:val="20"/>
          <w:szCs w:val="20"/>
        </w:rPr>
        <w:t xml:space="preserve"> le code général des collectivités territoriales, et notamment l’article L 2122-7-2 ;</w:t>
      </w:r>
    </w:p>
    <w:p w14:paraId="274EB6AA" w14:textId="77777777" w:rsidR="004F07B3" w:rsidRDefault="004F07B3" w:rsidP="004F07B3">
      <w:pPr>
        <w:jc w:val="both"/>
        <w:rPr>
          <w:rFonts w:ascii="Arial" w:hAnsi="Arial" w:cs="Arial"/>
          <w:b/>
          <w:bCs/>
          <w:sz w:val="20"/>
          <w:szCs w:val="20"/>
        </w:rPr>
      </w:pPr>
    </w:p>
    <w:p w14:paraId="3820B606" w14:textId="4EC99B11" w:rsidR="00FD0C00" w:rsidRPr="00FD0C00" w:rsidRDefault="00FD0C00" w:rsidP="004F07B3">
      <w:pPr>
        <w:jc w:val="both"/>
        <w:rPr>
          <w:rFonts w:ascii="Arial" w:hAnsi="Arial" w:cs="Arial"/>
          <w:sz w:val="20"/>
          <w:szCs w:val="20"/>
        </w:rPr>
      </w:pPr>
      <w:r w:rsidRPr="00E44935">
        <w:rPr>
          <w:rFonts w:ascii="Arial" w:hAnsi="Arial" w:cs="Arial"/>
          <w:b/>
          <w:bCs/>
          <w:sz w:val="20"/>
          <w:szCs w:val="20"/>
        </w:rPr>
        <w:t xml:space="preserve">Considérant </w:t>
      </w:r>
      <w:r w:rsidRPr="00FD0C00">
        <w:rPr>
          <w:rFonts w:ascii="Arial" w:hAnsi="Arial" w:cs="Arial"/>
          <w:sz w:val="20"/>
          <w:szCs w:val="20"/>
        </w:rPr>
        <w:t xml:space="preserve">que, dans toutes les communes, les adjoints sont élus au scrutin de liste à la majorité absolue, sans panachage ni vote préférentiel. La liste est composée alternativement d'un candidat de chaque sexe. </w:t>
      </w:r>
    </w:p>
    <w:p w14:paraId="33D157C0" w14:textId="77777777" w:rsidR="00EF3239" w:rsidRDefault="00FD0C00" w:rsidP="004F07B3">
      <w:pPr>
        <w:rPr>
          <w:rFonts w:ascii="Arial" w:hAnsi="Arial" w:cs="Arial"/>
          <w:sz w:val="20"/>
          <w:szCs w:val="20"/>
        </w:rPr>
      </w:pPr>
      <w:r w:rsidRPr="00FD0C00">
        <w:rPr>
          <w:rFonts w:ascii="Arial" w:hAnsi="Arial" w:cs="Arial"/>
          <w:sz w:val="20"/>
          <w:szCs w:val="20"/>
        </w:rPr>
        <w:t>Le dépouillement du vote a donné les résultats ci-après</w:t>
      </w:r>
      <w:r w:rsidR="00E44935">
        <w:rPr>
          <w:rFonts w:ascii="Arial" w:hAnsi="Arial" w:cs="Arial"/>
          <w:sz w:val="20"/>
          <w:szCs w:val="20"/>
        </w:rPr>
        <w:t> :</w:t>
      </w:r>
    </w:p>
    <w:p w14:paraId="3BEB5B89" w14:textId="77777777" w:rsidR="004F07B3" w:rsidRDefault="004F07B3" w:rsidP="004F07B3">
      <w:pPr>
        <w:rPr>
          <w:rFonts w:ascii="Arial" w:hAnsi="Arial" w:cs="Arial"/>
          <w:b/>
          <w:bCs/>
          <w:sz w:val="20"/>
          <w:szCs w:val="20"/>
        </w:rPr>
      </w:pPr>
    </w:p>
    <w:p w14:paraId="7373BCFE" w14:textId="4C5D8CB2" w:rsidR="00EF3239" w:rsidRDefault="00FD0C00" w:rsidP="004F07B3">
      <w:pPr>
        <w:rPr>
          <w:rFonts w:ascii="Arial" w:hAnsi="Arial" w:cs="Arial"/>
          <w:b/>
          <w:bCs/>
          <w:sz w:val="20"/>
          <w:szCs w:val="20"/>
        </w:rPr>
      </w:pPr>
      <w:r w:rsidRPr="00E44935">
        <w:rPr>
          <w:rFonts w:ascii="Arial" w:hAnsi="Arial" w:cs="Arial"/>
          <w:b/>
          <w:bCs/>
          <w:sz w:val="20"/>
          <w:szCs w:val="20"/>
        </w:rPr>
        <w:t>1</w:t>
      </w:r>
      <w:r w:rsidRPr="00E44935">
        <w:rPr>
          <w:rFonts w:ascii="Arial" w:hAnsi="Arial" w:cs="Arial"/>
          <w:b/>
          <w:bCs/>
          <w:sz w:val="20"/>
          <w:szCs w:val="20"/>
          <w:vertAlign w:val="superscript"/>
        </w:rPr>
        <w:t>er</w:t>
      </w:r>
      <w:r w:rsidRPr="00FD0C00">
        <w:rPr>
          <w:rFonts w:ascii="Arial" w:hAnsi="Arial" w:cs="Arial"/>
          <w:b/>
          <w:bCs/>
          <w:sz w:val="20"/>
          <w:szCs w:val="20"/>
        </w:rPr>
        <w:t xml:space="preserve"> tour de scrutin</w:t>
      </w:r>
    </w:p>
    <w:p w14:paraId="1A26C283" w14:textId="7054CD43" w:rsidR="00EF3239" w:rsidRDefault="00FD0C00" w:rsidP="004F07B3">
      <w:pPr>
        <w:rPr>
          <w:rFonts w:ascii="Arial" w:hAnsi="Arial" w:cs="Arial"/>
          <w:sz w:val="20"/>
          <w:szCs w:val="20"/>
        </w:rPr>
      </w:pPr>
      <w:r w:rsidRPr="00FD0C00">
        <w:rPr>
          <w:rFonts w:ascii="Arial" w:hAnsi="Arial" w:cs="Arial"/>
          <w:sz w:val="20"/>
          <w:szCs w:val="20"/>
        </w:rPr>
        <w:t xml:space="preserve">Nombre de bulletins : </w:t>
      </w:r>
      <w:r w:rsidR="004F07B3">
        <w:rPr>
          <w:rFonts w:ascii="Arial" w:hAnsi="Arial" w:cs="Arial"/>
          <w:sz w:val="20"/>
          <w:szCs w:val="20"/>
        </w:rPr>
        <w:t>1</w:t>
      </w:r>
      <w:r w:rsidRPr="00FD0C00">
        <w:rPr>
          <w:rFonts w:ascii="Arial" w:hAnsi="Arial" w:cs="Arial"/>
          <w:sz w:val="20"/>
          <w:szCs w:val="20"/>
        </w:rPr>
        <w:t>1</w:t>
      </w:r>
    </w:p>
    <w:p w14:paraId="6CEAE3FB" w14:textId="77777777" w:rsidR="0079476E" w:rsidRDefault="00FD0C00" w:rsidP="004F07B3">
      <w:pPr>
        <w:rPr>
          <w:rFonts w:ascii="Arial" w:hAnsi="Arial" w:cs="Arial"/>
          <w:sz w:val="20"/>
          <w:szCs w:val="20"/>
        </w:rPr>
      </w:pPr>
      <w:r w:rsidRPr="00FD0C00">
        <w:rPr>
          <w:rFonts w:ascii="Arial" w:hAnsi="Arial" w:cs="Arial"/>
          <w:sz w:val="20"/>
          <w:szCs w:val="20"/>
        </w:rPr>
        <w:t xml:space="preserve">À déduire </w:t>
      </w:r>
      <w:r w:rsidRPr="00FD0C00">
        <w:rPr>
          <w:rFonts w:ascii="Arial" w:hAnsi="Arial" w:cs="Arial"/>
          <w:i/>
          <w:iCs/>
          <w:sz w:val="20"/>
          <w:szCs w:val="20"/>
        </w:rPr>
        <w:t>(bulletins blancs ou ne contenant pas une désignation suffisante)</w:t>
      </w:r>
      <w:r w:rsidRPr="00FD0C00">
        <w:rPr>
          <w:rFonts w:ascii="Arial" w:hAnsi="Arial" w:cs="Arial"/>
          <w:sz w:val="20"/>
          <w:szCs w:val="20"/>
        </w:rPr>
        <w:t> : 0</w:t>
      </w:r>
      <w:r w:rsidR="00E44935">
        <w:rPr>
          <w:rFonts w:ascii="Arial" w:hAnsi="Arial" w:cs="Arial"/>
          <w:sz w:val="20"/>
          <w:szCs w:val="20"/>
        </w:rPr>
        <w:t xml:space="preserve">                                                    </w:t>
      </w:r>
      <w:r w:rsidRPr="00FD0C00">
        <w:rPr>
          <w:rFonts w:ascii="Arial" w:hAnsi="Arial" w:cs="Arial"/>
          <w:sz w:val="20"/>
          <w:szCs w:val="20"/>
        </w:rPr>
        <w:t xml:space="preserve">Reste, pour le nombre de suffrages exprimés : 11         </w:t>
      </w:r>
      <w:r w:rsidR="00E44935">
        <w:rPr>
          <w:rFonts w:ascii="Arial" w:hAnsi="Arial" w:cs="Arial"/>
          <w:sz w:val="20"/>
          <w:szCs w:val="20"/>
        </w:rPr>
        <w:t xml:space="preserve">                                                                                            </w:t>
      </w:r>
      <w:r w:rsidRPr="00FD0C00">
        <w:rPr>
          <w:rFonts w:ascii="Arial" w:hAnsi="Arial" w:cs="Arial"/>
          <w:sz w:val="20"/>
          <w:szCs w:val="20"/>
        </w:rPr>
        <w:t>Majorité absolue : 06</w:t>
      </w:r>
      <w:r w:rsidR="00E44935">
        <w:rPr>
          <w:rFonts w:ascii="Arial" w:hAnsi="Arial" w:cs="Arial"/>
          <w:sz w:val="20"/>
          <w:szCs w:val="20"/>
        </w:rPr>
        <w:t xml:space="preserve">                                                                                                                                                       </w:t>
      </w:r>
    </w:p>
    <w:p w14:paraId="46521F71" w14:textId="77777777" w:rsidR="0079476E" w:rsidRDefault="0079476E" w:rsidP="004F07B3">
      <w:pPr>
        <w:rPr>
          <w:rFonts w:ascii="Arial" w:hAnsi="Arial" w:cs="Arial"/>
          <w:sz w:val="20"/>
          <w:szCs w:val="20"/>
        </w:rPr>
      </w:pPr>
    </w:p>
    <w:p w14:paraId="7D580E39" w14:textId="0A38F66B" w:rsidR="00FD0C00" w:rsidRPr="00FD0C00" w:rsidRDefault="00FD0C00" w:rsidP="004F07B3">
      <w:pPr>
        <w:rPr>
          <w:rFonts w:ascii="Arial" w:hAnsi="Arial" w:cs="Arial"/>
          <w:sz w:val="20"/>
          <w:szCs w:val="20"/>
        </w:rPr>
      </w:pPr>
      <w:r w:rsidRPr="00FD0C00">
        <w:rPr>
          <w:rFonts w:ascii="Arial" w:hAnsi="Arial" w:cs="Arial"/>
          <w:sz w:val="20"/>
          <w:szCs w:val="20"/>
        </w:rPr>
        <w:t>Ont obtenu :</w:t>
      </w:r>
    </w:p>
    <w:p w14:paraId="36269F90" w14:textId="56882624" w:rsidR="00FD0C00" w:rsidRPr="00F94A92" w:rsidRDefault="00FD0C00" w:rsidP="004F07B3">
      <w:pPr>
        <w:rPr>
          <w:rFonts w:ascii="Arial" w:hAnsi="Arial" w:cs="Arial"/>
          <w:i/>
          <w:iCs/>
          <w:sz w:val="20"/>
          <w:szCs w:val="20"/>
        </w:rPr>
      </w:pPr>
      <w:r w:rsidRPr="00F94A92">
        <w:rPr>
          <w:rFonts w:ascii="Arial" w:hAnsi="Arial" w:cs="Arial"/>
          <w:sz w:val="20"/>
          <w:szCs w:val="20"/>
        </w:rPr>
        <w:t xml:space="preserve">Liste Hervé DENIZO : </w:t>
      </w:r>
      <w:r w:rsidRPr="00F94A92">
        <w:rPr>
          <w:rFonts w:ascii="Arial" w:hAnsi="Arial" w:cs="Arial"/>
          <w:i/>
          <w:iCs/>
          <w:sz w:val="20"/>
          <w:szCs w:val="20"/>
        </w:rPr>
        <w:t xml:space="preserve"> </w:t>
      </w:r>
      <w:r w:rsidRPr="00F94A92">
        <w:rPr>
          <w:rFonts w:ascii="Arial" w:hAnsi="Arial" w:cs="Arial"/>
          <w:sz w:val="20"/>
          <w:szCs w:val="20"/>
        </w:rPr>
        <w:t>11 voix</w:t>
      </w:r>
    </w:p>
    <w:p w14:paraId="7457FCFB" w14:textId="77777777" w:rsidR="0076077D" w:rsidRDefault="0076077D" w:rsidP="004F07B3">
      <w:pPr>
        <w:rPr>
          <w:rFonts w:ascii="Arial" w:hAnsi="Arial" w:cs="Arial"/>
          <w:sz w:val="20"/>
          <w:szCs w:val="20"/>
        </w:rPr>
      </w:pPr>
    </w:p>
    <w:p w14:paraId="517A91E2" w14:textId="3C18DFCD" w:rsidR="0076077D" w:rsidRPr="00F94A92" w:rsidRDefault="00FD0C00" w:rsidP="004F07B3">
      <w:pPr>
        <w:rPr>
          <w:rFonts w:ascii="Arial" w:hAnsi="Arial" w:cs="Arial"/>
          <w:b/>
          <w:bCs/>
          <w:sz w:val="20"/>
          <w:szCs w:val="20"/>
        </w:rPr>
      </w:pPr>
      <w:r w:rsidRPr="00F94A92">
        <w:rPr>
          <w:rFonts w:ascii="Arial" w:hAnsi="Arial" w:cs="Arial"/>
          <w:b/>
          <w:bCs/>
          <w:sz w:val="20"/>
          <w:szCs w:val="20"/>
        </w:rPr>
        <w:t xml:space="preserve">La liste Hervé DENIZO ayant obtenu la majorité absolue, ont été proclamés adjoints au maire : </w:t>
      </w:r>
    </w:p>
    <w:p w14:paraId="02C41EB9" w14:textId="6E912663" w:rsidR="00FD0C00" w:rsidRPr="00FD0C00" w:rsidRDefault="00FD0C00" w:rsidP="004F07B3">
      <w:pPr>
        <w:rPr>
          <w:rFonts w:ascii="Arial" w:hAnsi="Arial" w:cs="Arial"/>
          <w:sz w:val="20"/>
          <w:szCs w:val="20"/>
        </w:rPr>
      </w:pPr>
      <w:r w:rsidRPr="00FD0C00">
        <w:rPr>
          <w:rFonts w:ascii="Arial" w:hAnsi="Arial" w:cs="Arial"/>
          <w:b/>
          <w:bCs/>
          <w:sz w:val="20"/>
          <w:szCs w:val="20"/>
        </w:rPr>
        <w:t>M. Hervé DENIZO, Mme Sandrine CHAOUNI, M Patrick TAUPIN-GARDIN</w:t>
      </w:r>
      <w:r w:rsidRPr="00FD0C00">
        <w:rPr>
          <w:rFonts w:ascii="Arial" w:hAnsi="Arial" w:cs="Arial"/>
          <w:sz w:val="20"/>
          <w:szCs w:val="20"/>
        </w:rPr>
        <w:t xml:space="preserve">                               </w:t>
      </w:r>
    </w:p>
    <w:p w14:paraId="02940029" w14:textId="77777777" w:rsidR="001C5DAE" w:rsidRPr="00113805" w:rsidRDefault="001C5DAE" w:rsidP="004F07B3">
      <w:pPr>
        <w:widowControl w:val="0"/>
        <w:overflowPunct w:val="0"/>
        <w:autoSpaceDE w:val="0"/>
        <w:autoSpaceDN w:val="0"/>
        <w:adjustRightInd w:val="0"/>
        <w:jc w:val="both"/>
        <w:textAlignment w:val="baseline"/>
        <w:rPr>
          <w:rFonts w:ascii="Arial" w:hAnsi="Arial" w:cs="Arial"/>
          <w:sz w:val="20"/>
          <w:szCs w:val="20"/>
        </w:rPr>
      </w:pPr>
    </w:p>
    <w:p w14:paraId="07C45FDA" w14:textId="4C357389" w:rsidR="001C5DAE" w:rsidRPr="009D3A28" w:rsidRDefault="001C5DAE" w:rsidP="004F07B3">
      <w:pPr>
        <w:tabs>
          <w:tab w:val="left" w:pos="3510"/>
        </w:tabs>
        <w:jc w:val="center"/>
        <w:rPr>
          <w:rFonts w:ascii="Arial" w:hAnsi="Arial" w:cs="Arial"/>
          <w:sz w:val="20"/>
          <w:szCs w:val="20"/>
        </w:rPr>
      </w:pPr>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du Conseil Municipal</w:t>
      </w:r>
    </w:p>
    <w:p w14:paraId="1BA2A3E0" w14:textId="77777777" w:rsidR="00340319" w:rsidRPr="00B1063A" w:rsidRDefault="00340319" w:rsidP="004F07B3">
      <w:pPr>
        <w:rPr>
          <w:rFonts w:ascii="Arial" w:hAnsi="Arial"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340319" w:rsidRPr="00C26F4A" w14:paraId="3DB24E1F" w14:textId="77777777" w:rsidTr="002A0417">
        <w:tc>
          <w:tcPr>
            <w:tcW w:w="10065" w:type="dxa"/>
            <w:shd w:val="clear" w:color="auto" w:fill="DDD9C3"/>
          </w:tcPr>
          <w:p w14:paraId="49758D16" w14:textId="367ECA6B" w:rsidR="00340319" w:rsidRPr="00C26F4A" w:rsidRDefault="00340319" w:rsidP="004F07B3">
            <w:r>
              <w:rPr>
                <w:rFonts w:ascii="Arial" w:hAnsi="Arial" w:cs="Arial"/>
                <w:sz w:val="20"/>
                <w:szCs w:val="20"/>
              </w:rPr>
              <w:lastRenderedPageBreak/>
              <w:br w:type="page"/>
            </w:r>
            <w:r>
              <w:t>IV</w:t>
            </w:r>
            <w:r w:rsidRPr="00C26F4A">
              <w:t xml:space="preserve"> – </w:t>
            </w:r>
            <w:r w:rsidR="00FD0C00">
              <w:t>INDEMNITÉ</w:t>
            </w:r>
            <w:r w:rsidR="00D44EDC">
              <w:t>S</w:t>
            </w:r>
            <w:r w:rsidR="00FD0C00">
              <w:t xml:space="preserve"> DU MAIRE</w:t>
            </w:r>
          </w:p>
        </w:tc>
      </w:tr>
    </w:tbl>
    <w:p w14:paraId="7C6BDFE3" w14:textId="77777777" w:rsidR="00340319" w:rsidRDefault="00340319" w:rsidP="004F07B3">
      <w:pPr>
        <w:tabs>
          <w:tab w:val="left" w:pos="2268"/>
          <w:tab w:val="left" w:pos="2552"/>
          <w:tab w:val="left" w:pos="3969"/>
        </w:tabs>
        <w:jc w:val="both"/>
        <w:rPr>
          <w:rFonts w:ascii="Arial" w:hAnsi="Arial" w:cs="Arial"/>
          <w:sz w:val="20"/>
          <w:szCs w:val="20"/>
        </w:rPr>
      </w:pPr>
    </w:p>
    <w:p w14:paraId="78005B0F" w14:textId="77777777" w:rsidR="00F0208A" w:rsidRPr="00F0208A" w:rsidRDefault="00F0208A" w:rsidP="004F07B3">
      <w:pPr>
        <w:jc w:val="both"/>
        <w:rPr>
          <w:rFonts w:ascii="Arial" w:hAnsi="Arial" w:cs="Arial"/>
          <w:sz w:val="20"/>
          <w:szCs w:val="20"/>
        </w:rPr>
      </w:pPr>
      <w:r w:rsidRPr="00F0208A">
        <w:rPr>
          <w:rFonts w:ascii="Arial" w:hAnsi="Arial" w:cs="Arial"/>
          <w:sz w:val="20"/>
          <w:szCs w:val="20"/>
        </w:rPr>
        <w:t xml:space="preserve">Monsieur le Maire expose que les maires bénéficient à titre automatique, sans délibération, d’indemnités de fonction fixées selon le barème énoncé à l'article L 2123-23 et L.2511-35 du CGCT. Toutefois le conseil municipal peut, à la demande du maire et par délibération, fixer pour celui-ci une indemnité inférieure au barème. </w:t>
      </w:r>
    </w:p>
    <w:p w14:paraId="40B23F4B" w14:textId="77777777" w:rsidR="00F0208A" w:rsidRPr="00F0208A" w:rsidRDefault="00F0208A" w:rsidP="004F07B3">
      <w:pPr>
        <w:jc w:val="both"/>
        <w:rPr>
          <w:rFonts w:ascii="Arial" w:hAnsi="Arial" w:cs="Arial"/>
          <w:sz w:val="20"/>
          <w:szCs w:val="20"/>
        </w:rPr>
      </w:pPr>
    </w:p>
    <w:p w14:paraId="1132E901" w14:textId="5EDE03D2" w:rsidR="00F0208A" w:rsidRPr="00F0208A" w:rsidRDefault="00F0208A" w:rsidP="004F07B3">
      <w:pPr>
        <w:jc w:val="both"/>
        <w:rPr>
          <w:rFonts w:ascii="Arial" w:hAnsi="Arial" w:cs="Arial"/>
          <w:sz w:val="20"/>
          <w:szCs w:val="20"/>
        </w:rPr>
      </w:pPr>
      <w:r w:rsidRPr="00F0208A">
        <w:rPr>
          <w:rFonts w:ascii="Arial" w:hAnsi="Arial" w:cs="Arial"/>
          <w:b/>
          <w:bCs/>
          <w:sz w:val="20"/>
          <w:szCs w:val="20"/>
        </w:rPr>
        <w:t>Vu</w:t>
      </w:r>
      <w:r w:rsidRPr="00F0208A">
        <w:rPr>
          <w:rFonts w:ascii="Arial" w:hAnsi="Arial" w:cs="Arial"/>
          <w:sz w:val="20"/>
          <w:szCs w:val="20"/>
        </w:rPr>
        <w:t xml:space="preserve"> le code général des collectivités territoriales et notamment les articles L2123-20 et suivants</w:t>
      </w:r>
      <w:r w:rsidR="007A7B67">
        <w:rPr>
          <w:rFonts w:ascii="Arial" w:hAnsi="Arial" w:cs="Arial"/>
          <w:sz w:val="20"/>
          <w:szCs w:val="20"/>
        </w:rPr>
        <w:t xml:space="preserve"> </w:t>
      </w:r>
      <w:r w:rsidRPr="00F0208A">
        <w:rPr>
          <w:rFonts w:ascii="Arial" w:hAnsi="Arial" w:cs="Arial"/>
          <w:sz w:val="20"/>
          <w:szCs w:val="20"/>
        </w:rPr>
        <w:t xml:space="preserve">; </w:t>
      </w:r>
    </w:p>
    <w:p w14:paraId="69218D26" w14:textId="77777777" w:rsidR="00F0208A" w:rsidRPr="00F0208A" w:rsidRDefault="00F0208A" w:rsidP="004F07B3">
      <w:pPr>
        <w:jc w:val="both"/>
        <w:rPr>
          <w:rFonts w:ascii="Arial" w:hAnsi="Arial" w:cs="Arial"/>
          <w:sz w:val="20"/>
          <w:szCs w:val="20"/>
        </w:rPr>
      </w:pPr>
    </w:p>
    <w:p w14:paraId="4730D713" w14:textId="77777777" w:rsidR="00F0208A" w:rsidRPr="00F0208A" w:rsidRDefault="00F0208A" w:rsidP="004F07B3">
      <w:pPr>
        <w:jc w:val="both"/>
        <w:rPr>
          <w:rFonts w:ascii="Arial" w:hAnsi="Arial" w:cs="Arial"/>
          <w:sz w:val="20"/>
          <w:szCs w:val="20"/>
        </w:rPr>
      </w:pPr>
      <w:r w:rsidRPr="00F0208A">
        <w:rPr>
          <w:rFonts w:ascii="Arial" w:hAnsi="Arial" w:cs="Arial"/>
          <w:b/>
          <w:bCs/>
          <w:sz w:val="20"/>
          <w:szCs w:val="20"/>
        </w:rPr>
        <w:t xml:space="preserve">Considérant </w:t>
      </w:r>
      <w:r w:rsidRPr="00F0208A">
        <w:rPr>
          <w:rFonts w:ascii="Arial" w:hAnsi="Arial" w:cs="Arial"/>
          <w:sz w:val="20"/>
          <w:szCs w:val="20"/>
        </w:rPr>
        <w:t>la population de Carnetin au 1</w:t>
      </w:r>
      <w:r w:rsidRPr="00F0208A">
        <w:rPr>
          <w:rFonts w:ascii="Arial" w:hAnsi="Arial" w:cs="Arial"/>
          <w:sz w:val="20"/>
          <w:szCs w:val="20"/>
          <w:vertAlign w:val="superscript"/>
        </w:rPr>
        <w:t>er</w:t>
      </w:r>
      <w:r w:rsidRPr="00F0208A">
        <w:rPr>
          <w:rFonts w:ascii="Arial" w:hAnsi="Arial" w:cs="Arial"/>
          <w:sz w:val="20"/>
          <w:szCs w:val="20"/>
        </w:rPr>
        <w:t xml:space="preserve"> janvier 2026 à 461 habitants, le taux maximal en pourcentage de l’indice brut terminal de la fonction publique est de 28.1% de l’indice 1027.</w:t>
      </w:r>
    </w:p>
    <w:p w14:paraId="37B7DFCD" w14:textId="77777777" w:rsidR="00F0208A" w:rsidRPr="00F0208A" w:rsidRDefault="00F0208A" w:rsidP="004F07B3">
      <w:pPr>
        <w:jc w:val="both"/>
        <w:rPr>
          <w:rFonts w:ascii="Arial" w:hAnsi="Arial" w:cs="Arial"/>
          <w:sz w:val="20"/>
          <w:szCs w:val="20"/>
        </w:rPr>
      </w:pPr>
      <w:r w:rsidRPr="00F0208A">
        <w:rPr>
          <w:rFonts w:ascii="Arial" w:hAnsi="Arial" w:cs="Arial"/>
          <w:b/>
          <w:bCs/>
          <w:sz w:val="20"/>
          <w:szCs w:val="20"/>
        </w:rPr>
        <w:t>Considérant</w:t>
      </w:r>
      <w:r w:rsidRPr="00F0208A">
        <w:rPr>
          <w:rFonts w:ascii="Arial" w:hAnsi="Arial" w:cs="Arial"/>
          <w:sz w:val="20"/>
          <w:szCs w:val="20"/>
        </w:rPr>
        <w:t xml:space="preserve"> qu'il appartient au Conseil municipal de fixer les indemnités de fonctions versées au Maire étant entendu que des crédits nécessaires sont inscrits au budget municipal. </w:t>
      </w:r>
    </w:p>
    <w:p w14:paraId="2FC7E9B2" w14:textId="77777777" w:rsidR="007A7B67" w:rsidRDefault="007A7B67" w:rsidP="004F07B3">
      <w:pPr>
        <w:rPr>
          <w:rFonts w:ascii="Arial" w:hAnsi="Arial" w:cs="Arial"/>
          <w:sz w:val="20"/>
          <w:szCs w:val="20"/>
        </w:rPr>
      </w:pPr>
    </w:p>
    <w:p w14:paraId="6AF39A91" w14:textId="056717C4" w:rsidR="00340319" w:rsidRDefault="00F0208A" w:rsidP="00E04BC8">
      <w:pPr>
        <w:jc w:val="both"/>
        <w:rPr>
          <w:rFonts w:ascii="Arial" w:hAnsi="Arial" w:cs="Arial"/>
          <w:b/>
          <w:sz w:val="20"/>
          <w:szCs w:val="20"/>
        </w:rPr>
      </w:pPr>
      <w:r w:rsidRPr="00F0208A">
        <w:rPr>
          <w:rFonts w:ascii="Arial" w:hAnsi="Arial" w:cs="Arial"/>
          <w:sz w:val="20"/>
          <w:szCs w:val="20"/>
        </w:rPr>
        <w:t xml:space="preserve">Après en avoir délibéré, le Conseil municipal </w:t>
      </w:r>
      <w:r w:rsidRPr="00F0208A">
        <w:rPr>
          <w:rFonts w:ascii="Arial" w:hAnsi="Arial" w:cs="Arial"/>
          <w:b/>
          <w:bCs/>
          <w:sz w:val="20"/>
          <w:szCs w:val="20"/>
        </w:rPr>
        <w:t xml:space="preserve">décide </w:t>
      </w:r>
      <w:r w:rsidRPr="00F0208A">
        <w:rPr>
          <w:rFonts w:ascii="Arial" w:hAnsi="Arial" w:cs="Arial"/>
          <w:bCs/>
          <w:sz w:val="20"/>
          <w:szCs w:val="20"/>
        </w:rPr>
        <w:t>à l’unanimité des membres présents</w:t>
      </w:r>
      <w:r w:rsidRPr="00F0208A">
        <w:rPr>
          <w:rFonts w:ascii="Arial" w:hAnsi="Arial" w:cs="Arial"/>
          <w:sz w:val="20"/>
          <w:szCs w:val="20"/>
        </w:rPr>
        <w:t xml:space="preserve"> et avec effet immédiat de fixer le montant des indemnités pour l'exercice effectif des fonctions de Maire à : </w:t>
      </w:r>
      <w:r w:rsidRPr="00F0208A">
        <w:rPr>
          <w:rFonts w:ascii="Arial" w:hAnsi="Arial" w:cs="Arial"/>
          <w:b/>
          <w:sz w:val="20"/>
          <w:szCs w:val="20"/>
        </w:rPr>
        <w:t>28.1 % de l'indice 1027 de la fonction publique.</w:t>
      </w:r>
    </w:p>
    <w:p w14:paraId="7820B4D3" w14:textId="77777777" w:rsidR="00AB303C" w:rsidRPr="00AB303C" w:rsidRDefault="00AB303C" w:rsidP="004F07B3">
      <w:pPr>
        <w:rPr>
          <w:rFonts w:ascii="Arial" w:hAnsi="Arial" w:cs="Arial"/>
          <w:b/>
          <w:sz w:val="20"/>
          <w:szCs w:val="20"/>
        </w:rPr>
      </w:pPr>
    </w:p>
    <w:p w14:paraId="1E7D8D30" w14:textId="29103DA0" w:rsidR="00340319" w:rsidRDefault="00340319" w:rsidP="004F07B3">
      <w:pPr>
        <w:tabs>
          <w:tab w:val="left" w:pos="3510"/>
        </w:tabs>
        <w:jc w:val="center"/>
        <w:rPr>
          <w:rFonts w:ascii="Arial" w:hAnsi="Arial" w:cs="Arial"/>
          <w:i/>
          <w:iCs/>
          <w:sz w:val="20"/>
          <w:szCs w:val="20"/>
          <w:u w:val="single"/>
        </w:rPr>
      </w:pPr>
      <w:bookmarkStart w:id="1" w:name="_Hlk225928044"/>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du Conseil Municipal</w:t>
      </w:r>
      <w:bookmarkEnd w:id="1"/>
    </w:p>
    <w:p w14:paraId="6F18FD30" w14:textId="2CB60104" w:rsidR="00E44935" w:rsidRDefault="00E44935" w:rsidP="004F07B3">
      <w:pPr>
        <w:tabs>
          <w:tab w:val="left" w:pos="3510"/>
        </w:tabs>
        <w:jc w:val="center"/>
        <w:rPr>
          <w:rFonts w:ascii="Arial" w:hAnsi="Arial" w:cs="Arial"/>
          <w:i/>
          <w:iCs/>
          <w:sz w:val="20"/>
          <w:szCs w:val="20"/>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D44EDC" w:rsidRPr="00C26F4A" w14:paraId="33340F0E" w14:textId="77777777" w:rsidTr="003A4CAA">
        <w:tc>
          <w:tcPr>
            <w:tcW w:w="10065" w:type="dxa"/>
            <w:shd w:val="clear" w:color="auto" w:fill="DDD9C3"/>
          </w:tcPr>
          <w:p w14:paraId="39920E1C" w14:textId="6736A5AD" w:rsidR="00D44EDC" w:rsidRPr="00C26F4A" w:rsidRDefault="00D44EDC" w:rsidP="003A4CAA">
            <w:pPr>
              <w:spacing w:before="120" w:after="120"/>
            </w:pPr>
            <w:r>
              <w:rPr>
                <w:rFonts w:ascii="Arial" w:hAnsi="Arial" w:cs="Arial"/>
                <w:sz w:val="20"/>
                <w:szCs w:val="20"/>
              </w:rPr>
              <w:br w:type="page"/>
            </w:r>
            <w:r>
              <w:t>V</w:t>
            </w:r>
            <w:r w:rsidRPr="00C26F4A">
              <w:t xml:space="preserve"> – </w:t>
            </w:r>
            <w:r>
              <w:t xml:space="preserve">INDEMNITÉS DES ADJOINTS </w:t>
            </w:r>
          </w:p>
        </w:tc>
      </w:tr>
    </w:tbl>
    <w:p w14:paraId="6F325F7B" w14:textId="77777777" w:rsidR="00D44EDC" w:rsidRDefault="00D44EDC" w:rsidP="00D44EDC">
      <w:pPr>
        <w:tabs>
          <w:tab w:val="left" w:pos="2268"/>
          <w:tab w:val="left" w:pos="2552"/>
          <w:tab w:val="left" w:pos="3969"/>
        </w:tabs>
        <w:jc w:val="both"/>
        <w:rPr>
          <w:rFonts w:ascii="Arial" w:hAnsi="Arial" w:cs="Arial"/>
          <w:sz w:val="20"/>
          <w:szCs w:val="20"/>
        </w:rPr>
      </w:pPr>
    </w:p>
    <w:bookmarkEnd w:id="0"/>
    <w:p w14:paraId="64FBE88D" w14:textId="3BF33347" w:rsidR="00D44EDC" w:rsidRPr="00D44EDC" w:rsidRDefault="00D44EDC" w:rsidP="00D44EDC">
      <w:pPr>
        <w:spacing w:after="150"/>
        <w:jc w:val="both"/>
        <w:rPr>
          <w:rFonts w:ascii="Arial" w:hAnsi="Arial" w:cs="Arial"/>
          <w:color w:val="303030"/>
          <w:sz w:val="20"/>
          <w:szCs w:val="20"/>
        </w:rPr>
      </w:pPr>
      <w:r w:rsidRPr="00D44EDC">
        <w:rPr>
          <w:rFonts w:ascii="Arial" w:hAnsi="Arial" w:cs="Arial"/>
          <w:b/>
          <w:bCs/>
          <w:color w:val="303030"/>
          <w:sz w:val="20"/>
          <w:szCs w:val="20"/>
        </w:rPr>
        <w:t>Vu</w:t>
      </w:r>
      <w:r w:rsidRPr="00D44EDC">
        <w:rPr>
          <w:rFonts w:ascii="Arial" w:hAnsi="Arial" w:cs="Arial"/>
          <w:color w:val="303030"/>
          <w:sz w:val="20"/>
          <w:szCs w:val="20"/>
        </w:rPr>
        <w:t> le code général des collectivités territoriales et notamment les articles L 2123-20 et suivants,</w:t>
      </w:r>
    </w:p>
    <w:p w14:paraId="2F156694" w14:textId="77777777" w:rsidR="00D44EDC" w:rsidRPr="00D44EDC" w:rsidRDefault="00D44EDC" w:rsidP="00D44EDC">
      <w:pPr>
        <w:spacing w:after="150"/>
        <w:jc w:val="both"/>
        <w:rPr>
          <w:rFonts w:ascii="Arial" w:hAnsi="Arial" w:cs="Arial"/>
          <w:color w:val="303030"/>
          <w:sz w:val="20"/>
          <w:szCs w:val="20"/>
        </w:rPr>
      </w:pPr>
      <w:r w:rsidRPr="00D44EDC">
        <w:rPr>
          <w:rFonts w:ascii="Arial" w:hAnsi="Arial" w:cs="Arial"/>
          <w:b/>
          <w:bCs/>
          <w:color w:val="303030"/>
          <w:sz w:val="20"/>
          <w:szCs w:val="20"/>
        </w:rPr>
        <w:t>Considérant</w:t>
      </w:r>
      <w:r w:rsidRPr="00D44EDC">
        <w:rPr>
          <w:rFonts w:ascii="Arial" w:hAnsi="Arial" w:cs="Arial"/>
          <w:color w:val="303030"/>
          <w:sz w:val="20"/>
          <w:szCs w:val="20"/>
        </w:rPr>
        <w:t> qu'il appartient au Conseil municipal de fixer dans les conditions posées par la loi, les indemnités de fonctions versées aux adjoints au Maire, étant entendu que des crédits nécessaires sont prévus au budget communal.</w:t>
      </w:r>
    </w:p>
    <w:p w14:paraId="630D112F" w14:textId="77777777" w:rsidR="00D44EDC" w:rsidRPr="00D44EDC" w:rsidRDefault="00D44EDC" w:rsidP="00D44EDC">
      <w:pPr>
        <w:spacing w:after="150"/>
        <w:jc w:val="both"/>
        <w:rPr>
          <w:rFonts w:ascii="Arial" w:hAnsi="Arial" w:cs="Arial"/>
          <w:color w:val="303030"/>
          <w:sz w:val="20"/>
          <w:szCs w:val="20"/>
        </w:rPr>
      </w:pPr>
      <w:r w:rsidRPr="00D44EDC">
        <w:rPr>
          <w:rFonts w:ascii="Arial" w:hAnsi="Arial" w:cs="Arial"/>
          <w:b/>
          <w:bCs/>
          <w:color w:val="303030"/>
          <w:sz w:val="20"/>
          <w:szCs w:val="20"/>
        </w:rPr>
        <w:t xml:space="preserve">Considérant </w:t>
      </w:r>
      <w:r w:rsidRPr="00D44EDC">
        <w:rPr>
          <w:rFonts w:ascii="Arial" w:hAnsi="Arial" w:cs="Arial"/>
          <w:color w:val="303030"/>
          <w:sz w:val="20"/>
          <w:szCs w:val="20"/>
        </w:rPr>
        <w:t>la population de Carnetin à 461 habitants au 1</w:t>
      </w:r>
      <w:r w:rsidRPr="00D44EDC">
        <w:rPr>
          <w:rFonts w:ascii="Arial" w:hAnsi="Arial" w:cs="Arial"/>
          <w:color w:val="303030"/>
          <w:sz w:val="20"/>
          <w:szCs w:val="20"/>
          <w:vertAlign w:val="superscript"/>
        </w:rPr>
        <w:t>er</w:t>
      </w:r>
      <w:r w:rsidRPr="00D44EDC">
        <w:rPr>
          <w:rFonts w:ascii="Arial" w:hAnsi="Arial" w:cs="Arial"/>
          <w:color w:val="303030"/>
          <w:sz w:val="20"/>
          <w:szCs w:val="20"/>
        </w:rPr>
        <w:t xml:space="preserve"> janvier 2026,</w:t>
      </w:r>
    </w:p>
    <w:p w14:paraId="0759149D" w14:textId="77777777" w:rsidR="00D44EDC" w:rsidRPr="00D44EDC" w:rsidRDefault="00D44EDC" w:rsidP="004B2A83">
      <w:pPr>
        <w:jc w:val="both"/>
        <w:rPr>
          <w:rFonts w:ascii="Arial" w:hAnsi="Arial" w:cs="Arial"/>
          <w:b/>
          <w:bCs/>
          <w:color w:val="303030"/>
          <w:sz w:val="20"/>
          <w:szCs w:val="20"/>
        </w:rPr>
      </w:pPr>
      <w:r w:rsidRPr="00D44EDC">
        <w:rPr>
          <w:rFonts w:ascii="Arial" w:hAnsi="Arial" w:cs="Arial"/>
          <w:color w:val="303030"/>
          <w:sz w:val="20"/>
          <w:szCs w:val="20"/>
        </w:rPr>
        <w:t xml:space="preserve">Après en avoir délibéré, le Conseil municipal </w:t>
      </w:r>
      <w:r w:rsidRPr="00D44EDC">
        <w:rPr>
          <w:rFonts w:ascii="Arial" w:hAnsi="Arial" w:cs="Arial"/>
          <w:b/>
          <w:bCs/>
          <w:color w:val="303030"/>
          <w:sz w:val="20"/>
          <w:szCs w:val="20"/>
        </w:rPr>
        <w:t>décide</w:t>
      </w:r>
      <w:r w:rsidRPr="00D44EDC">
        <w:rPr>
          <w:rFonts w:ascii="Arial" w:hAnsi="Arial" w:cs="Arial"/>
          <w:color w:val="303030"/>
          <w:sz w:val="20"/>
          <w:szCs w:val="20"/>
        </w:rPr>
        <w:t xml:space="preserve"> à l’unanimité des membres présents et avec effet immédiat de fixer le montant des indemnités pour l'exercice effectif des fonctions d'adjoints au Maire à </w:t>
      </w:r>
      <w:r w:rsidRPr="00D44EDC">
        <w:rPr>
          <w:rFonts w:ascii="Arial" w:hAnsi="Arial" w:cs="Arial"/>
          <w:b/>
          <w:bCs/>
          <w:color w:val="303030"/>
          <w:sz w:val="20"/>
          <w:szCs w:val="20"/>
        </w:rPr>
        <w:t xml:space="preserve">10.89 % de l’indice 1027 de la fonction publique </w:t>
      </w:r>
    </w:p>
    <w:p w14:paraId="5A031EBA" w14:textId="44BEA4BB" w:rsidR="00D44EDC" w:rsidRDefault="00D44EDC" w:rsidP="009D3A28">
      <w:pPr>
        <w:tabs>
          <w:tab w:val="left" w:pos="3510"/>
        </w:tabs>
        <w:rPr>
          <w:rFonts w:ascii="Arial" w:hAnsi="Arial" w:cs="Arial"/>
          <w:sz w:val="20"/>
          <w:szCs w:val="20"/>
        </w:rPr>
      </w:pPr>
    </w:p>
    <w:p w14:paraId="54259F0C" w14:textId="08980CF3" w:rsidR="00D44EDC" w:rsidRDefault="00D44EDC" w:rsidP="00F27505">
      <w:pPr>
        <w:tabs>
          <w:tab w:val="left" w:pos="3510"/>
        </w:tabs>
        <w:jc w:val="center"/>
        <w:rPr>
          <w:rFonts w:ascii="Arial" w:hAnsi="Arial" w:cs="Arial"/>
          <w:sz w:val="20"/>
          <w:szCs w:val="20"/>
        </w:rPr>
      </w:pPr>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du Conseil Municipal</w:t>
      </w:r>
      <w:bookmarkStart w:id="2" w:name="_Hlk225929971"/>
    </w:p>
    <w:p w14:paraId="7999F5F9" w14:textId="77777777" w:rsidR="003C787D" w:rsidRDefault="003C787D" w:rsidP="003C787D">
      <w:pPr>
        <w:tabs>
          <w:tab w:val="left" w:pos="3510"/>
        </w:tabs>
        <w:jc w:val="center"/>
        <w:rPr>
          <w:rFonts w:ascii="Arial" w:hAnsi="Arial" w:cs="Arial"/>
          <w:i/>
          <w:iCs/>
          <w:sz w:val="20"/>
          <w:szCs w:val="20"/>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3C787D" w:rsidRPr="00C26F4A" w14:paraId="6446042C" w14:textId="77777777" w:rsidTr="003A4CAA">
        <w:tc>
          <w:tcPr>
            <w:tcW w:w="10065" w:type="dxa"/>
            <w:shd w:val="clear" w:color="auto" w:fill="DDD9C3"/>
          </w:tcPr>
          <w:p w14:paraId="227E59C1" w14:textId="1BEC3EE7" w:rsidR="003C787D" w:rsidRPr="00C26F4A" w:rsidRDefault="003C787D" w:rsidP="003A4CAA">
            <w:pPr>
              <w:spacing w:before="120" w:after="120"/>
            </w:pPr>
            <w:r>
              <w:rPr>
                <w:rFonts w:ascii="Arial" w:hAnsi="Arial" w:cs="Arial"/>
                <w:sz w:val="20"/>
                <w:szCs w:val="20"/>
              </w:rPr>
              <w:br w:type="page"/>
            </w:r>
            <w:r>
              <w:t>VI</w:t>
            </w:r>
            <w:r w:rsidRPr="00C26F4A">
              <w:t xml:space="preserve"> – </w:t>
            </w:r>
            <w:r>
              <w:t xml:space="preserve">DÉLÉGATION CONSENTIES AU MAIRE PAR LE CONSEIL MUNICIPAL </w:t>
            </w:r>
          </w:p>
        </w:tc>
      </w:tr>
    </w:tbl>
    <w:p w14:paraId="35BBA239"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Le maire </w:t>
      </w:r>
      <w:bookmarkEnd w:id="2"/>
      <w:r w:rsidRPr="00430BB2">
        <w:rPr>
          <w:rFonts w:ascii="Arial" w:hAnsi="Arial" w:cs="Arial"/>
          <w:sz w:val="20"/>
          <w:szCs w:val="20"/>
        </w:rPr>
        <w:t>peut, en outre, par délégation du conseil municipal, être chargé, en tout ou partie, et pour la durée de son mandat :</w:t>
      </w:r>
    </w:p>
    <w:p w14:paraId="7A4B3939"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1° D'arrêter et modifier l'affectation des propriétés communales utilisées par les services publics municipaux et de procéder à tous les actes de délimitation des propriétés communales ;</w:t>
      </w:r>
    </w:p>
    <w:p w14:paraId="32DF3BB7"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2° De fixer, dans les limites déterminées par le conseil municipal, les tarifs des droits de voirie, de stationnement, de dépôt temporaire sur les voies et autres lieux publics et, d'une manière générale, des droits prévus au profit de la commune qui n'ont pas un caractère fiscal, ces droits et tarifs pouvant, le cas échéant, faire l'objet de modulations résultant de l'utilisation de procédures dématérialisées ;</w:t>
      </w:r>
    </w:p>
    <w:p w14:paraId="3902A6A2" w14:textId="30490B68"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3° De procéder, dans les limites fixées par le conseil municipal,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w:t>
      </w:r>
      <w:hyperlink r:id="rId8" w:history="1">
        <w:r w:rsidRPr="00430BB2">
          <w:rPr>
            <w:rFonts w:ascii="Arial" w:hAnsi="Arial" w:cs="Arial"/>
            <w:color w:val="0000FF"/>
            <w:sz w:val="20"/>
            <w:szCs w:val="20"/>
            <w:u w:val="single"/>
          </w:rPr>
          <w:t xml:space="preserve">L. 1618-2 </w:t>
        </w:r>
      </w:hyperlink>
      <w:r w:rsidRPr="00430BB2">
        <w:rPr>
          <w:rFonts w:ascii="Arial" w:hAnsi="Arial" w:cs="Arial"/>
          <w:sz w:val="20"/>
          <w:szCs w:val="20"/>
        </w:rPr>
        <w:t xml:space="preserve">et au a de l'article </w:t>
      </w:r>
      <w:hyperlink r:id="rId9" w:history="1">
        <w:r w:rsidRPr="00430BB2">
          <w:rPr>
            <w:rFonts w:ascii="Arial" w:hAnsi="Arial" w:cs="Arial"/>
            <w:color w:val="0000FF"/>
            <w:sz w:val="20"/>
            <w:szCs w:val="20"/>
            <w:u w:val="single"/>
          </w:rPr>
          <w:t>L. 2221-5-1</w:t>
        </w:r>
      </w:hyperlink>
      <w:r w:rsidRPr="00430BB2">
        <w:rPr>
          <w:rFonts w:ascii="Arial" w:hAnsi="Arial" w:cs="Arial"/>
          <w:sz w:val="20"/>
          <w:szCs w:val="20"/>
        </w:rPr>
        <w:t>, sous réserve des dispositions de ce même article, et de passer à cet effet les actes nécessaires ;</w:t>
      </w:r>
    </w:p>
    <w:p w14:paraId="35BF75CF"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4° De prendre toute décision concernant la préparation, la passation, l'exécution et le règlement des marchés et des accords-cadres ainsi que toute décision concernant leurs avenants, lorsque les crédits sont inscrits au budget ;</w:t>
      </w:r>
    </w:p>
    <w:p w14:paraId="0D1761B1" w14:textId="0F0ED159"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5° De décider de la conclusion et de la révision du louage de choses pour une durée n'excédant pas </w:t>
      </w:r>
      <w:r w:rsidRPr="00713EEA">
        <w:rPr>
          <w:rFonts w:ascii="Arial" w:hAnsi="Arial" w:cs="Arial"/>
          <w:b/>
          <w:bCs/>
          <w:sz w:val="20"/>
          <w:szCs w:val="20"/>
        </w:rPr>
        <w:t>douze</w:t>
      </w:r>
      <w:r w:rsidRPr="00430BB2">
        <w:rPr>
          <w:rFonts w:ascii="Arial" w:hAnsi="Arial" w:cs="Arial"/>
          <w:sz w:val="20"/>
          <w:szCs w:val="20"/>
        </w:rPr>
        <w:t xml:space="preserve"> </w:t>
      </w:r>
      <w:r w:rsidR="00713EEA">
        <w:rPr>
          <w:rFonts w:ascii="Arial" w:hAnsi="Arial" w:cs="Arial"/>
          <w:sz w:val="20"/>
          <w:szCs w:val="20"/>
        </w:rPr>
        <w:t xml:space="preserve">(12) </w:t>
      </w:r>
      <w:r w:rsidRPr="00430BB2">
        <w:rPr>
          <w:rFonts w:ascii="Arial" w:hAnsi="Arial" w:cs="Arial"/>
          <w:sz w:val="20"/>
          <w:szCs w:val="20"/>
        </w:rPr>
        <w:t>ans</w:t>
      </w:r>
      <w:r w:rsidR="00713EEA">
        <w:rPr>
          <w:rFonts w:ascii="Arial" w:hAnsi="Arial" w:cs="Arial"/>
          <w:sz w:val="20"/>
          <w:szCs w:val="20"/>
        </w:rPr>
        <w:t xml:space="preserve"> </w:t>
      </w:r>
      <w:r w:rsidRPr="00430BB2">
        <w:rPr>
          <w:rFonts w:ascii="Arial" w:hAnsi="Arial" w:cs="Arial"/>
          <w:sz w:val="20"/>
          <w:szCs w:val="20"/>
        </w:rPr>
        <w:t>;</w:t>
      </w:r>
    </w:p>
    <w:p w14:paraId="550B6E75"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6° De passer les contrats d'assurance ainsi que d'accepter les indemnités de sinistre y afférentes ;</w:t>
      </w:r>
    </w:p>
    <w:p w14:paraId="32997052"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lastRenderedPageBreak/>
        <w:t>7° De créer, modifier ou supprimer les régies comptables nécessaires au fonctionnement des services municipaux ;</w:t>
      </w:r>
    </w:p>
    <w:p w14:paraId="4376D042"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8° De prononcer la délivrance et la reprise des concessions dans les cimetières ;</w:t>
      </w:r>
    </w:p>
    <w:p w14:paraId="40203EFB"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9° D'accepter les dons et legs qui ne sont grevés ni de conditions ni de charges ;</w:t>
      </w:r>
    </w:p>
    <w:p w14:paraId="301CF635" w14:textId="37ADE3F8"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10° De décider l'aliénation de gré à gré de biens mobiliers jusqu'à </w:t>
      </w:r>
      <w:r w:rsidRPr="002044E1">
        <w:rPr>
          <w:rFonts w:ascii="Arial" w:hAnsi="Arial" w:cs="Arial"/>
          <w:b/>
          <w:bCs/>
          <w:sz w:val="20"/>
          <w:szCs w:val="20"/>
        </w:rPr>
        <w:t>4</w:t>
      </w:r>
      <w:r w:rsidR="002044E1">
        <w:rPr>
          <w:rFonts w:ascii="Arial" w:hAnsi="Arial" w:cs="Arial"/>
          <w:b/>
          <w:bCs/>
          <w:sz w:val="20"/>
          <w:szCs w:val="20"/>
        </w:rPr>
        <w:t>.</w:t>
      </w:r>
      <w:r w:rsidRPr="002044E1">
        <w:rPr>
          <w:rFonts w:ascii="Arial" w:hAnsi="Arial" w:cs="Arial"/>
          <w:b/>
          <w:bCs/>
          <w:sz w:val="20"/>
          <w:szCs w:val="20"/>
        </w:rPr>
        <w:t>600</w:t>
      </w:r>
      <w:r w:rsidRPr="00430BB2">
        <w:rPr>
          <w:rFonts w:ascii="Arial" w:hAnsi="Arial" w:cs="Arial"/>
          <w:sz w:val="20"/>
          <w:szCs w:val="20"/>
        </w:rPr>
        <w:t xml:space="preserve"> euros ;</w:t>
      </w:r>
    </w:p>
    <w:p w14:paraId="621E0C9E"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11° De fixer les rémunérations et de régler les frais et honoraires des avocats, notaires, huissiers de justice et experts ;</w:t>
      </w:r>
    </w:p>
    <w:p w14:paraId="35D70089"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12° De fixer, dans les limites de l'estimation des services fiscaux (domaines), le montant des offres de la commune à notifier aux expropriés et de répondre à leurs demandes ;</w:t>
      </w:r>
    </w:p>
    <w:p w14:paraId="143C5A45"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13° De décider de la création de classes dans les établissements d'enseignement ;</w:t>
      </w:r>
    </w:p>
    <w:p w14:paraId="6A5FBC04"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14° De fixer les reprises d'alignement en application d'un document d'urbanisme ;</w:t>
      </w:r>
    </w:p>
    <w:p w14:paraId="75BCD312"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15° D'exercer, au nom de la commune, les droits de préemption définis par le code de l'urbanisme, que la commune en soit titulaire ou délégataire, de déléguer l'exercice de ces droits à l'occasion de l'aliénation d'un bien selon les dispositions prévues à l'article </w:t>
      </w:r>
      <w:hyperlink r:id="rId10" w:tooltip="Code de l'urbanisme - art. L211-2 (M)" w:history="1">
        <w:r w:rsidRPr="00430BB2">
          <w:rPr>
            <w:rFonts w:ascii="Arial" w:hAnsi="Arial" w:cs="Arial"/>
            <w:color w:val="0000FF"/>
            <w:sz w:val="20"/>
            <w:szCs w:val="20"/>
            <w:u w:val="single"/>
          </w:rPr>
          <w:t>L. 211-2</w:t>
        </w:r>
      </w:hyperlink>
      <w:r w:rsidRPr="00430BB2">
        <w:rPr>
          <w:rFonts w:ascii="Arial" w:hAnsi="Arial" w:cs="Arial"/>
          <w:sz w:val="20"/>
          <w:szCs w:val="20"/>
        </w:rPr>
        <w:t xml:space="preserve"> ou au premier alinéa de l'article </w:t>
      </w:r>
      <w:hyperlink r:id="rId11" w:history="1">
        <w:r w:rsidRPr="00430BB2">
          <w:rPr>
            <w:rFonts w:ascii="Arial" w:hAnsi="Arial" w:cs="Arial"/>
            <w:color w:val="0000FF"/>
            <w:sz w:val="20"/>
            <w:szCs w:val="20"/>
            <w:u w:val="single"/>
          </w:rPr>
          <w:t xml:space="preserve">L. 213-3 </w:t>
        </w:r>
      </w:hyperlink>
      <w:r w:rsidRPr="00430BB2">
        <w:rPr>
          <w:rFonts w:ascii="Arial" w:hAnsi="Arial" w:cs="Arial"/>
          <w:sz w:val="20"/>
          <w:szCs w:val="20"/>
        </w:rPr>
        <w:t>de ce même code dans les conditions que fixe le conseil municipal soit 15 000€ par propriété à préempter;</w:t>
      </w:r>
    </w:p>
    <w:p w14:paraId="67FA4FC6" w14:textId="3B44D9D3" w:rsidR="00430BB2" w:rsidRPr="00430BB2" w:rsidRDefault="00430BB2" w:rsidP="00430BB2">
      <w:pPr>
        <w:widowControl w:val="0"/>
        <w:overflowPunct w:val="0"/>
        <w:autoSpaceDE w:val="0"/>
        <w:autoSpaceDN w:val="0"/>
        <w:adjustRightInd w:val="0"/>
        <w:spacing w:line="280" w:lineRule="atLeast"/>
        <w:jc w:val="both"/>
        <w:textAlignment w:val="baseline"/>
        <w:rPr>
          <w:rFonts w:ascii="Arial" w:hAnsi="Arial" w:cs="Arial"/>
          <w:sz w:val="20"/>
          <w:szCs w:val="20"/>
        </w:rPr>
      </w:pPr>
      <w:r w:rsidRPr="00430BB2">
        <w:rPr>
          <w:rFonts w:ascii="Arial" w:hAnsi="Arial" w:cs="Arial"/>
          <w:sz w:val="20"/>
          <w:szCs w:val="20"/>
        </w:rPr>
        <w:t xml:space="preserve">16° D'intenter au nom de la commune les actions en justice ou de défendre la commune dans les actions intentées contre elle, dans les cas définis par le conseil municipal, et de transiger avec les tiers dans la limite de </w:t>
      </w:r>
      <w:r w:rsidRPr="002E39A4">
        <w:rPr>
          <w:rFonts w:ascii="Arial" w:hAnsi="Arial" w:cs="Arial"/>
          <w:b/>
          <w:bCs/>
          <w:sz w:val="20"/>
          <w:szCs w:val="20"/>
        </w:rPr>
        <w:t>1</w:t>
      </w:r>
      <w:r w:rsidR="002E39A4">
        <w:rPr>
          <w:rFonts w:ascii="Arial" w:hAnsi="Arial" w:cs="Arial"/>
          <w:b/>
          <w:bCs/>
          <w:sz w:val="20"/>
          <w:szCs w:val="20"/>
        </w:rPr>
        <w:t>.</w:t>
      </w:r>
      <w:r w:rsidRPr="002E39A4">
        <w:rPr>
          <w:rFonts w:ascii="Arial" w:hAnsi="Arial" w:cs="Arial"/>
          <w:b/>
          <w:bCs/>
          <w:sz w:val="20"/>
          <w:szCs w:val="20"/>
        </w:rPr>
        <w:t>000</w:t>
      </w:r>
      <w:r w:rsidRPr="00430BB2">
        <w:rPr>
          <w:rFonts w:ascii="Arial" w:hAnsi="Arial" w:cs="Arial"/>
          <w:sz w:val="20"/>
          <w:szCs w:val="20"/>
        </w:rPr>
        <w:t xml:space="preserve"> € pour les communes de moins de 50 000 habitants ; D'intenter au nom de la commune aussi bien devant les juridictions de l’Ordre Judiciaire que celles de l’Ordre Administratif les actions en justice nécessaires afin de : </w:t>
      </w:r>
    </w:p>
    <w:p w14:paraId="08D3510D" w14:textId="77777777" w:rsidR="00430BB2" w:rsidRPr="00430BB2" w:rsidRDefault="00430BB2" w:rsidP="00430BB2">
      <w:pPr>
        <w:widowControl w:val="0"/>
        <w:overflowPunct w:val="0"/>
        <w:autoSpaceDE w:val="0"/>
        <w:autoSpaceDN w:val="0"/>
        <w:adjustRightInd w:val="0"/>
        <w:spacing w:line="280" w:lineRule="atLeast"/>
        <w:jc w:val="both"/>
        <w:textAlignment w:val="baseline"/>
        <w:rPr>
          <w:rFonts w:ascii="Arial" w:hAnsi="Arial" w:cs="Arial"/>
          <w:sz w:val="20"/>
          <w:szCs w:val="20"/>
        </w:rPr>
      </w:pPr>
      <w:r w:rsidRPr="00430BB2">
        <w:rPr>
          <w:rFonts w:ascii="Arial" w:hAnsi="Arial" w:cs="Arial"/>
          <w:sz w:val="20"/>
          <w:szCs w:val="20"/>
        </w:rPr>
        <w:t>A – Défendre devant toutes juridictions compétentes les intérêts moraux et matériels de la commune, des élus municipaux et du personnel communal, dans le cadre de leurs fonctions, d’une façon générale et notamment :</w:t>
      </w:r>
    </w:p>
    <w:p w14:paraId="2DD90557" w14:textId="7FF710DF"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de</w:t>
      </w:r>
      <w:proofErr w:type="gramEnd"/>
      <w:r w:rsidRPr="00430BB2">
        <w:rPr>
          <w:rFonts w:ascii="Arial" w:hAnsi="Arial" w:cs="Arial"/>
          <w:sz w:val="20"/>
          <w:szCs w:val="20"/>
        </w:rPr>
        <w:t xml:space="preserve"> faire respecter les clauses du contrat</w:t>
      </w:r>
      <w:r w:rsidR="00F73548">
        <w:rPr>
          <w:rFonts w:ascii="Arial" w:hAnsi="Arial" w:cs="Arial"/>
          <w:sz w:val="20"/>
          <w:szCs w:val="20"/>
        </w:rPr>
        <w:t>,</w:t>
      </w:r>
    </w:p>
    <w:p w14:paraId="79AE951F" w14:textId="3076E7E1" w:rsidR="00430BB2" w:rsidRPr="00430BB2" w:rsidRDefault="002F6FA7"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Pr>
          <w:rFonts w:ascii="Arial" w:hAnsi="Arial" w:cs="Arial"/>
          <w:sz w:val="20"/>
          <w:szCs w:val="20"/>
        </w:rPr>
        <w:t xml:space="preserve">. </w:t>
      </w:r>
      <w:proofErr w:type="gramStart"/>
      <w:r w:rsidR="00430BB2" w:rsidRPr="00430BB2">
        <w:rPr>
          <w:rFonts w:ascii="Arial" w:hAnsi="Arial" w:cs="Arial"/>
          <w:sz w:val="20"/>
          <w:szCs w:val="20"/>
        </w:rPr>
        <w:t>d’assurer</w:t>
      </w:r>
      <w:proofErr w:type="gramEnd"/>
      <w:r w:rsidR="00430BB2" w:rsidRPr="00430BB2">
        <w:rPr>
          <w:rFonts w:ascii="Arial" w:hAnsi="Arial" w:cs="Arial"/>
          <w:sz w:val="20"/>
          <w:szCs w:val="20"/>
        </w:rPr>
        <w:t xml:space="preserve"> la protection due au personnel et aux membres du conseil municipal, défendre les droits et liberté de la commune</w:t>
      </w:r>
      <w:r w:rsidR="00F73548">
        <w:rPr>
          <w:rFonts w:ascii="Arial" w:hAnsi="Arial" w:cs="Arial"/>
          <w:sz w:val="20"/>
          <w:szCs w:val="20"/>
        </w:rPr>
        <w:t>,</w:t>
      </w:r>
    </w:p>
    <w:p w14:paraId="399BC125" w14:textId="6335B534"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d’assurer</w:t>
      </w:r>
      <w:proofErr w:type="gramEnd"/>
      <w:r w:rsidRPr="00430BB2">
        <w:rPr>
          <w:rFonts w:ascii="Arial" w:hAnsi="Arial" w:cs="Arial"/>
          <w:sz w:val="20"/>
          <w:szCs w:val="20"/>
        </w:rPr>
        <w:t xml:space="preserve"> le respect de toute règle de droit édictée dans le domaine de compétence de la commune et du maire (notamment en ce qui concerne l’urbanisme)</w:t>
      </w:r>
      <w:r w:rsidR="00F73548">
        <w:rPr>
          <w:rFonts w:ascii="Arial" w:hAnsi="Arial" w:cs="Arial"/>
          <w:sz w:val="20"/>
          <w:szCs w:val="20"/>
        </w:rPr>
        <w:t>,</w:t>
      </w:r>
    </w:p>
    <w:p w14:paraId="274D7E16" w14:textId="6FC4EF67"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de</w:t>
      </w:r>
      <w:proofErr w:type="gramEnd"/>
      <w:r w:rsidRPr="00430BB2">
        <w:rPr>
          <w:rFonts w:ascii="Arial" w:hAnsi="Arial" w:cs="Arial"/>
          <w:sz w:val="20"/>
          <w:szCs w:val="20"/>
        </w:rPr>
        <w:t xml:space="preserve"> défendre les intérêts de la commune dans toute affaire ayant des incidences financières pour elle</w:t>
      </w:r>
      <w:r w:rsidR="00F73548">
        <w:rPr>
          <w:rFonts w:ascii="Arial" w:hAnsi="Arial" w:cs="Arial"/>
          <w:sz w:val="20"/>
          <w:szCs w:val="20"/>
        </w:rPr>
        <w:t>,</w:t>
      </w:r>
    </w:p>
    <w:p w14:paraId="62EADD12" w14:textId="12DE5A8E"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d’assurer</w:t>
      </w:r>
      <w:proofErr w:type="gramEnd"/>
      <w:r w:rsidRPr="00430BB2">
        <w:rPr>
          <w:rFonts w:ascii="Arial" w:hAnsi="Arial" w:cs="Arial"/>
          <w:sz w:val="20"/>
          <w:szCs w:val="20"/>
        </w:rPr>
        <w:t xml:space="preserve"> la protection et le respect du domaine public et privé de la commune, demander l’indemnisation des préjudices subis par la ville en cas de refus d’exécution des arrêtés du Maire</w:t>
      </w:r>
      <w:r w:rsidR="00F73548">
        <w:rPr>
          <w:rFonts w:ascii="Arial" w:hAnsi="Arial" w:cs="Arial"/>
          <w:sz w:val="20"/>
          <w:szCs w:val="20"/>
        </w:rPr>
        <w:t>,</w:t>
      </w:r>
    </w:p>
    <w:p w14:paraId="672FD587" w14:textId="294E3657"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de</w:t>
      </w:r>
      <w:proofErr w:type="gramEnd"/>
      <w:r w:rsidRPr="00430BB2">
        <w:rPr>
          <w:rFonts w:ascii="Arial" w:hAnsi="Arial" w:cs="Arial"/>
          <w:sz w:val="20"/>
          <w:szCs w:val="20"/>
        </w:rPr>
        <w:t xml:space="preserve"> demander l’indemnisation des préjudices subis en cas de refus du concours de la force publique pour exécution des décisions de justice,</w:t>
      </w:r>
    </w:p>
    <w:p w14:paraId="311F7BA7" w14:textId="1C3F054A"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de</w:t>
      </w:r>
      <w:proofErr w:type="gramEnd"/>
      <w:r w:rsidRPr="00430BB2">
        <w:rPr>
          <w:rFonts w:ascii="Arial" w:hAnsi="Arial" w:cs="Arial"/>
          <w:sz w:val="20"/>
          <w:szCs w:val="20"/>
        </w:rPr>
        <w:t xml:space="preserve"> se constituer partie civile devant la juridiction pénale pour obtenir réparation des préjudices de tous ordres subis par la commune</w:t>
      </w:r>
      <w:r w:rsidR="002F64B1">
        <w:rPr>
          <w:rFonts w:ascii="Arial" w:hAnsi="Arial" w:cs="Arial"/>
          <w:sz w:val="20"/>
          <w:szCs w:val="20"/>
        </w:rPr>
        <w:t>.</w:t>
      </w:r>
    </w:p>
    <w:p w14:paraId="1FD786D1" w14:textId="77777777" w:rsidR="00430BB2" w:rsidRPr="00430BB2" w:rsidRDefault="00430BB2" w:rsidP="00430BB2">
      <w:pPr>
        <w:widowControl w:val="0"/>
        <w:overflowPunct w:val="0"/>
        <w:autoSpaceDE w:val="0"/>
        <w:autoSpaceDN w:val="0"/>
        <w:adjustRightInd w:val="0"/>
        <w:spacing w:line="280" w:lineRule="atLeast"/>
        <w:jc w:val="both"/>
        <w:textAlignment w:val="baseline"/>
        <w:rPr>
          <w:rFonts w:ascii="Arial" w:hAnsi="Arial" w:cs="Arial"/>
          <w:sz w:val="20"/>
          <w:szCs w:val="20"/>
        </w:rPr>
      </w:pPr>
      <w:r w:rsidRPr="00430BB2">
        <w:rPr>
          <w:rFonts w:ascii="Arial" w:hAnsi="Arial" w:cs="Arial"/>
          <w:sz w:val="20"/>
          <w:szCs w:val="20"/>
        </w:rPr>
        <w:t>B – défendre dans tout action intentée contre la commune d’une façon générale tant devant les juridictions Judiciaires ou Administratives, et notamment :</w:t>
      </w:r>
    </w:p>
    <w:p w14:paraId="2A5BCEE7" w14:textId="77777777"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défendre</w:t>
      </w:r>
      <w:proofErr w:type="gramEnd"/>
      <w:r w:rsidRPr="00430BB2">
        <w:rPr>
          <w:rFonts w:ascii="Arial" w:hAnsi="Arial" w:cs="Arial"/>
          <w:sz w:val="20"/>
          <w:szCs w:val="20"/>
        </w:rPr>
        <w:t xml:space="preserve"> dans toute action mettant en cause le Maire ou ses adjoints, les conseillers municipaux, à l’occasion de leur fonction propres ou celles qui leurs sont délégués, au-delà de leur fonction s’il est établi que les préjudices ont un lien avec elles,</w:t>
      </w:r>
    </w:p>
    <w:p w14:paraId="1F1D38A1" w14:textId="77777777"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défendre</w:t>
      </w:r>
      <w:proofErr w:type="gramEnd"/>
      <w:r w:rsidRPr="00430BB2">
        <w:rPr>
          <w:rFonts w:ascii="Arial" w:hAnsi="Arial" w:cs="Arial"/>
          <w:sz w:val="20"/>
          <w:szCs w:val="20"/>
        </w:rPr>
        <w:t xml:space="preserve"> dans toute action mettant en cause les fonctionnaires en raison de leurs fonctions,</w:t>
      </w:r>
    </w:p>
    <w:p w14:paraId="3F12419E" w14:textId="77777777" w:rsidR="00430BB2" w:rsidRPr="00430BB2" w:rsidRDefault="00430BB2" w:rsidP="002F64B1">
      <w:pPr>
        <w:widowControl w:val="0"/>
        <w:overflowPunct w:val="0"/>
        <w:autoSpaceDE w:val="0"/>
        <w:autoSpaceDN w:val="0"/>
        <w:adjustRightInd w:val="0"/>
        <w:spacing w:line="280" w:lineRule="atLeast"/>
        <w:ind w:left="113" w:hanging="113"/>
        <w:jc w:val="both"/>
        <w:textAlignment w:val="baseline"/>
        <w:rPr>
          <w:rFonts w:ascii="Arial" w:hAnsi="Arial" w:cs="Arial"/>
          <w:sz w:val="20"/>
          <w:szCs w:val="20"/>
        </w:rPr>
      </w:pPr>
      <w:r w:rsidRPr="00430BB2">
        <w:rPr>
          <w:rFonts w:ascii="Arial" w:hAnsi="Arial" w:cs="Arial"/>
          <w:sz w:val="20"/>
          <w:szCs w:val="20"/>
        </w:rPr>
        <w:t xml:space="preserve">. </w:t>
      </w:r>
      <w:proofErr w:type="gramStart"/>
      <w:r w:rsidRPr="00430BB2">
        <w:rPr>
          <w:rFonts w:ascii="Arial" w:hAnsi="Arial" w:cs="Arial"/>
          <w:sz w:val="20"/>
          <w:szCs w:val="20"/>
        </w:rPr>
        <w:t>défendre</w:t>
      </w:r>
      <w:proofErr w:type="gramEnd"/>
      <w:r w:rsidRPr="00430BB2">
        <w:rPr>
          <w:rFonts w:ascii="Arial" w:hAnsi="Arial" w:cs="Arial"/>
          <w:sz w:val="20"/>
          <w:szCs w:val="20"/>
        </w:rPr>
        <w:t xml:space="preserve"> contre tout déféré préfectoral.</w:t>
      </w:r>
    </w:p>
    <w:p w14:paraId="3A6C2F07" w14:textId="77777777" w:rsidR="00430BB2" w:rsidRPr="00430BB2" w:rsidRDefault="00430BB2" w:rsidP="00430BB2">
      <w:pPr>
        <w:widowControl w:val="0"/>
        <w:overflowPunct w:val="0"/>
        <w:autoSpaceDE w:val="0"/>
        <w:autoSpaceDN w:val="0"/>
        <w:adjustRightInd w:val="0"/>
        <w:spacing w:line="280" w:lineRule="atLeast"/>
        <w:jc w:val="both"/>
        <w:textAlignment w:val="baseline"/>
        <w:rPr>
          <w:rFonts w:ascii="Arial" w:hAnsi="Arial" w:cs="Arial"/>
          <w:sz w:val="20"/>
          <w:szCs w:val="20"/>
        </w:rPr>
      </w:pPr>
      <w:r w:rsidRPr="00430BB2">
        <w:rPr>
          <w:rFonts w:ascii="Arial" w:hAnsi="Arial" w:cs="Arial"/>
          <w:sz w:val="20"/>
          <w:szCs w:val="20"/>
        </w:rPr>
        <w:t>C – poursuivre les actions, tant en demande qu’en défense, en appel ou en cassation, en tant que de besoin, quelle que soit la juridiction ou niveau d’instance.</w:t>
      </w:r>
    </w:p>
    <w:p w14:paraId="6354F735" w14:textId="4B71A833"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17° De régler les conséquences dommageables des accidents dans lesquels sont impliqués des véhicules municipaux dans la limite fixée par le conseil municipal : </w:t>
      </w:r>
      <w:r w:rsidRPr="001D1738">
        <w:rPr>
          <w:rFonts w:ascii="Arial" w:hAnsi="Arial" w:cs="Arial"/>
          <w:b/>
          <w:bCs/>
          <w:sz w:val="20"/>
          <w:szCs w:val="20"/>
        </w:rPr>
        <w:t>2</w:t>
      </w:r>
      <w:r w:rsidR="001D1738">
        <w:rPr>
          <w:rFonts w:ascii="Arial" w:hAnsi="Arial" w:cs="Arial"/>
          <w:b/>
          <w:bCs/>
          <w:sz w:val="20"/>
          <w:szCs w:val="20"/>
        </w:rPr>
        <w:t>.</w:t>
      </w:r>
      <w:r w:rsidRPr="001D1738">
        <w:rPr>
          <w:rFonts w:ascii="Arial" w:hAnsi="Arial" w:cs="Arial"/>
          <w:b/>
          <w:bCs/>
          <w:sz w:val="20"/>
          <w:szCs w:val="20"/>
        </w:rPr>
        <w:t>000</w:t>
      </w:r>
      <w:r w:rsidR="001D1738">
        <w:rPr>
          <w:rFonts w:ascii="Arial" w:hAnsi="Arial" w:cs="Arial"/>
          <w:b/>
          <w:bCs/>
          <w:sz w:val="20"/>
          <w:szCs w:val="20"/>
        </w:rPr>
        <w:t xml:space="preserve"> </w:t>
      </w:r>
      <w:r w:rsidRPr="00430BB2">
        <w:rPr>
          <w:rFonts w:ascii="Arial" w:hAnsi="Arial" w:cs="Arial"/>
          <w:sz w:val="20"/>
          <w:szCs w:val="20"/>
        </w:rPr>
        <w:t>€ par sinistre ;</w:t>
      </w:r>
    </w:p>
    <w:p w14:paraId="4D9C9A06"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lastRenderedPageBreak/>
        <w:t xml:space="preserve">18° De donner, en application de l'article </w:t>
      </w:r>
      <w:hyperlink r:id="rId12" w:history="1">
        <w:r w:rsidRPr="00430BB2">
          <w:rPr>
            <w:rFonts w:ascii="Arial" w:hAnsi="Arial" w:cs="Arial"/>
            <w:color w:val="0000FF"/>
            <w:sz w:val="20"/>
            <w:szCs w:val="20"/>
            <w:u w:val="single"/>
          </w:rPr>
          <w:t xml:space="preserve">L. 324-1 </w:t>
        </w:r>
      </w:hyperlink>
      <w:r w:rsidRPr="00430BB2">
        <w:rPr>
          <w:rFonts w:ascii="Arial" w:hAnsi="Arial" w:cs="Arial"/>
          <w:sz w:val="20"/>
          <w:szCs w:val="20"/>
        </w:rPr>
        <w:t>du code de l'urbanisme, l'avis de la commune préalablement aux opérations menées par un établissement public foncier local ;</w:t>
      </w:r>
    </w:p>
    <w:p w14:paraId="0BCDB5FE"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19° De signer la convention prévue par l'avant-dernier alinéa de l'article </w:t>
      </w:r>
      <w:hyperlink r:id="rId13" w:tooltip="Code de l'urbanisme - art. L311-4 (V)" w:history="1">
        <w:r w:rsidRPr="00430BB2">
          <w:rPr>
            <w:rFonts w:ascii="Arial" w:hAnsi="Arial" w:cs="Arial"/>
            <w:color w:val="0000FF"/>
            <w:sz w:val="20"/>
            <w:szCs w:val="20"/>
            <w:u w:val="single"/>
          </w:rPr>
          <w:t xml:space="preserve">L. 311-4 </w:t>
        </w:r>
      </w:hyperlink>
      <w:r w:rsidRPr="00430BB2">
        <w:rPr>
          <w:rFonts w:ascii="Arial" w:hAnsi="Arial" w:cs="Arial"/>
          <w:sz w:val="20"/>
          <w:szCs w:val="20"/>
        </w:rPr>
        <w:t xml:space="preserve">du code de l'urbanisme précisant les conditions dans lesquelles un constructeur participe au coût d'équipement d'une zone d'aménagement concerté et de signer la convention prévue par le troisième alinéa de l'article </w:t>
      </w:r>
      <w:hyperlink r:id="rId14" w:history="1">
        <w:r w:rsidRPr="00430BB2">
          <w:rPr>
            <w:rFonts w:ascii="Arial" w:hAnsi="Arial" w:cs="Arial"/>
            <w:color w:val="0000FF"/>
            <w:sz w:val="20"/>
            <w:szCs w:val="20"/>
            <w:u w:val="single"/>
          </w:rPr>
          <w:t xml:space="preserve">L. 332-11-2 </w:t>
        </w:r>
      </w:hyperlink>
      <w:r w:rsidRPr="00430BB2">
        <w:rPr>
          <w:rFonts w:ascii="Arial" w:hAnsi="Arial" w:cs="Arial"/>
          <w:sz w:val="20"/>
          <w:szCs w:val="20"/>
        </w:rPr>
        <w:t xml:space="preserve">du même code, dans sa rédaction antérieure à la </w:t>
      </w:r>
      <w:hyperlink r:id="rId15" w:history="1">
        <w:r w:rsidRPr="00430BB2">
          <w:rPr>
            <w:rFonts w:ascii="Arial" w:hAnsi="Arial" w:cs="Arial"/>
            <w:color w:val="0000FF"/>
            <w:sz w:val="20"/>
            <w:szCs w:val="20"/>
            <w:u w:val="single"/>
          </w:rPr>
          <w:t xml:space="preserve">loi n° 2014-1655 du 29 décembre 2014 </w:t>
        </w:r>
      </w:hyperlink>
      <w:r w:rsidRPr="00430BB2">
        <w:rPr>
          <w:rFonts w:ascii="Arial" w:hAnsi="Arial" w:cs="Arial"/>
          <w:sz w:val="20"/>
          <w:szCs w:val="20"/>
        </w:rPr>
        <w:t>de finances rectificative pour 2014, précisant les conditions dans lesquelles un propriétaire peut verser la participation pour voirie et réseaux ;</w:t>
      </w:r>
    </w:p>
    <w:p w14:paraId="6DCB94A2" w14:textId="3E76337A"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20° De réaliser les lignes de trésorerie sur la base d'un montant maximum autorisé par le conseil municipal</w:t>
      </w:r>
      <w:r w:rsidR="00B21C21">
        <w:rPr>
          <w:rFonts w:ascii="Arial" w:hAnsi="Arial" w:cs="Arial"/>
          <w:sz w:val="20"/>
          <w:szCs w:val="20"/>
        </w:rPr>
        <w:t>, soit</w:t>
      </w:r>
      <w:r w:rsidRPr="00430BB2">
        <w:rPr>
          <w:rFonts w:ascii="Arial" w:hAnsi="Arial" w:cs="Arial"/>
          <w:sz w:val="20"/>
          <w:szCs w:val="20"/>
        </w:rPr>
        <w:t xml:space="preserve"> </w:t>
      </w:r>
      <w:r w:rsidRPr="00B56F3B">
        <w:rPr>
          <w:rFonts w:ascii="Arial" w:hAnsi="Arial" w:cs="Arial"/>
          <w:b/>
          <w:bCs/>
          <w:sz w:val="20"/>
          <w:szCs w:val="20"/>
        </w:rPr>
        <w:t>4</w:t>
      </w:r>
      <w:r w:rsidR="00B56F3B">
        <w:rPr>
          <w:rFonts w:ascii="Arial" w:hAnsi="Arial" w:cs="Arial"/>
          <w:b/>
          <w:bCs/>
          <w:sz w:val="20"/>
          <w:szCs w:val="20"/>
        </w:rPr>
        <w:t>.</w:t>
      </w:r>
      <w:r w:rsidRPr="00B56F3B">
        <w:rPr>
          <w:rFonts w:ascii="Arial" w:hAnsi="Arial" w:cs="Arial"/>
          <w:b/>
          <w:bCs/>
          <w:sz w:val="20"/>
          <w:szCs w:val="20"/>
        </w:rPr>
        <w:t>600</w:t>
      </w:r>
      <w:r w:rsidR="00B56F3B">
        <w:rPr>
          <w:rFonts w:ascii="Arial" w:hAnsi="Arial" w:cs="Arial"/>
          <w:sz w:val="20"/>
          <w:szCs w:val="20"/>
        </w:rPr>
        <w:t xml:space="preserve"> </w:t>
      </w:r>
      <w:r w:rsidRPr="00430BB2">
        <w:rPr>
          <w:rFonts w:ascii="Arial" w:hAnsi="Arial" w:cs="Arial"/>
          <w:sz w:val="20"/>
          <w:szCs w:val="20"/>
        </w:rPr>
        <w:t>€ ;</w:t>
      </w:r>
    </w:p>
    <w:p w14:paraId="3611F001"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21° D'exercer ou de déléguer, en application de </w:t>
      </w:r>
      <w:hyperlink r:id="rId16" w:history="1">
        <w:r w:rsidRPr="00430BB2">
          <w:rPr>
            <w:rFonts w:ascii="Arial" w:hAnsi="Arial" w:cs="Arial"/>
            <w:color w:val="0000FF"/>
            <w:sz w:val="20"/>
            <w:szCs w:val="20"/>
            <w:u w:val="single"/>
          </w:rPr>
          <w:t xml:space="preserve">l'article L. 214-1-1 </w:t>
        </w:r>
      </w:hyperlink>
      <w:r w:rsidRPr="00430BB2">
        <w:rPr>
          <w:rFonts w:ascii="Arial" w:hAnsi="Arial" w:cs="Arial"/>
          <w:sz w:val="20"/>
          <w:szCs w:val="20"/>
        </w:rPr>
        <w:t xml:space="preserve">du code de l'urbanisme, au nom de la commune et dans les conditions fixées par le conseil municipal 50 000€, le droit de préemption défini par l'article </w:t>
      </w:r>
      <w:hyperlink r:id="rId17" w:history="1">
        <w:r w:rsidRPr="00430BB2">
          <w:rPr>
            <w:rFonts w:ascii="Arial" w:hAnsi="Arial" w:cs="Arial"/>
            <w:color w:val="0000FF"/>
            <w:sz w:val="20"/>
            <w:szCs w:val="20"/>
            <w:u w:val="single"/>
          </w:rPr>
          <w:t xml:space="preserve">L. 214-1 </w:t>
        </w:r>
      </w:hyperlink>
      <w:r w:rsidRPr="00430BB2">
        <w:rPr>
          <w:rFonts w:ascii="Arial" w:hAnsi="Arial" w:cs="Arial"/>
          <w:sz w:val="20"/>
          <w:szCs w:val="20"/>
        </w:rPr>
        <w:t>du même code ;</w:t>
      </w:r>
    </w:p>
    <w:p w14:paraId="69313898"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22° D'exercer au nom de la commune le droit de priorité défini aux </w:t>
      </w:r>
      <w:hyperlink r:id="rId18" w:tooltip="Code de l'urbanisme - art. L240-1 (M)" w:history="1">
        <w:r w:rsidRPr="00430BB2">
          <w:rPr>
            <w:rFonts w:ascii="Arial" w:hAnsi="Arial" w:cs="Arial"/>
            <w:color w:val="0000FF"/>
            <w:sz w:val="20"/>
            <w:szCs w:val="20"/>
            <w:u w:val="single"/>
          </w:rPr>
          <w:t xml:space="preserve">articles L. 240-1 à L. 240-3 </w:t>
        </w:r>
      </w:hyperlink>
      <w:r w:rsidRPr="00430BB2">
        <w:rPr>
          <w:rFonts w:ascii="Arial" w:hAnsi="Arial" w:cs="Arial"/>
          <w:sz w:val="20"/>
          <w:szCs w:val="20"/>
        </w:rPr>
        <w:t>du code de l'urbanisme ou de déléguer l'exercice de ce droit en application des mêmes articles, dans les conditions fixées par le conseil municipal ;</w:t>
      </w:r>
    </w:p>
    <w:p w14:paraId="2054FE15"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23° De prendre les décisions mentionnées aux articles </w:t>
      </w:r>
      <w:hyperlink r:id="rId19" w:history="1">
        <w:r w:rsidRPr="00430BB2">
          <w:rPr>
            <w:rFonts w:ascii="Arial" w:hAnsi="Arial" w:cs="Arial"/>
            <w:color w:val="0000FF"/>
            <w:sz w:val="20"/>
            <w:szCs w:val="20"/>
            <w:u w:val="single"/>
          </w:rPr>
          <w:t xml:space="preserve">L. 523-4 </w:t>
        </w:r>
      </w:hyperlink>
      <w:r w:rsidRPr="00430BB2">
        <w:rPr>
          <w:rFonts w:ascii="Arial" w:hAnsi="Arial" w:cs="Arial"/>
          <w:sz w:val="20"/>
          <w:szCs w:val="20"/>
        </w:rPr>
        <w:t xml:space="preserve">et </w:t>
      </w:r>
      <w:hyperlink r:id="rId20" w:history="1">
        <w:r w:rsidRPr="00430BB2">
          <w:rPr>
            <w:rFonts w:ascii="Arial" w:hAnsi="Arial" w:cs="Arial"/>
            <w:color w:val="0000FF"/>
            <w:sz w:val="20"/>
            <w:szCs w:val="20"/>
            <w:u w:val="single"/>
          </w:rPr>
          <w:t xml:space="preserve">L. 523-5 </w:t>
        </w:r>
      </w:hyperlink>
      <w:r w:rsidRPr="00430BB2">
        <w:rPr>
          <w:rFonts w:ascii="Arial" w:hAnsi="Arial" w:cs="Arial"/>
          <w:sz w:val="20"/>
          <w:szCs w:val="20"/>
        </w:rPr>
        <w:t>du code du patrimoine relatives à la réalisation de diagnostics d'archéologie préventive prescrits pour les opérations d'aménagement ou de travaux sur le territoire de la commune ;</w:t>
      </w:r>
    </w:p>
    <w:p w14:paraId="77A41D74" w14:textId="1DFD6FB6"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24° D'autoriser, au nom de la commune, le renouvellement de l'adhésion aux associations dont elle est </w:t>
      </w:r>
      <w:proofErr w:type="gramStart"/>
      <w:r w:rsidRPr="00430BB2">
        <w:rPr>
          <w:rFonts w:ascii="Arial" w:hAnsi="Arial" w:cs="Arial"/>
          <w:sz w:val="20"/>
          <w:szCs w:val="20"/>
        </w:rPr>
        <w:t>membre;</w:t>
      </w:r>
      <w:proofErr w:type="gramEnd"/>
    </w:p>
    <w:p w14:paraId="6E0AE353"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25° D'exercer, au nom de la commune, le droit d'expropriation pour cause d'utilité publique prévu au troisième alinéa de l'article </w:t>
      </w:r>
      <w:hyperlink r:id="rId21" w:history="1">
        <w:r w:rsidRPr="00430BB2">
          <w:rPr>
            <w:rFonts w:ascii="Arial" w:hAnsi="Arial" w:cs="Arial"/>
            <w:color w:val="0000FF"/>
            <w:sz w:val="20"/>
            <w:szCs w:val="20"/>
            <w:u w:val="single"/>
          </w:rPr>
          <w:t xml:space="preserve">L. 151-37 </w:t>
        </w:r>
      </w:hyperlink>
      <w:r w:rsidRPr="00430BB2">
        <w:rPr>
          <w:rFonts w:ascii="Arial" w:hAnsi="Arial" w:cs="Arial"/>
          <w:sz w:val="20"/>
          <w:szCs w:val="20"/>
        </w:rPr>
        <w:t>du code rural et de la pêche maritime en vue de l'exécution des travaux nécessaires à la constitution d'aires intermédiaires de stockage de bois dans les zones de montagne ;</w:t>
      </w:r>
    </w:p>
    <w:p w14:paraId="32BFCE7B"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26° De demander à tout organisme financeur, dans les conditions fixées par le conseil municipal dans la limite de 100 000€, l'attribution de subventions ;</w:t>
      </w:r>
    </w:p>
    <w:p w14:paraId="03610ABF"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27° De procéder, dans les limites fixées par le conseil municipal, au dépôt des demandes d'autorisations d'urbanisme relatives à la démolition, à la transformation ou à l'édification des biens municipaux sans limite ;</w:t>
      </w:r>
    </w:p>
    <w:p w14:paraId="3CE5EE7E"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 xml:space="preserve">28° D'exercer, au nom de la commune, le droit prévu au I de </w:t>
      </w:r>
      <w:hyperlink r:id="rId22" w:history="1">
        <w:r w:rsidRPr="00430BB2">
          <w:rPr>
            <w:rFonts w:ascii="Arial" w:hAnsi="Arial" w:cs="Arial"/>
            <w:color w:val="0000FF"/>
            <w:sz w:val="20"/>
            <w:szCs w:val="20"/>
            <w:u w:val="single"/>
          </w:rPr>
          <w:t xml:space="preserve">l'article 10 de la loi n° 75-1351 du 31 décembre 1975 </w:t>
        </w:r>
      </w:hyperlink>
      <w:r w:rsidRPr="00430BB2">
        <w:rPr>
          <w:rFonts w:ascii="Arial" w:hAnsi="Arial" w:cs="Arial"/>
          <w:sz w:val="20"/>
          <w:szCs w:val="20"/>
        </w:rPr>
        <w:t>relative à la protection des occupants de locaux à usage d'habitation ;</w:t>
      </w:r>
    </w:p>
    <w:p w14:paraId="5BFB3EF3" w14:textId="77777777" w:rsidR="00430BB2" w:rsidRPr="00430BB2" w:rsidRDefault="00430BB2" w:rsidP="00430BB2">
      <w:pPr>
        <w:spacing w:before="100" w:beforeAutospacing="1" w:after="100" w:afterAutospacing="1"/>
        <w:jc w:val="both"/>
        <w:rPr>
          <w:rFonts w:ascii="Arial" w:hAnsi="Arial" w:cs="Arial"/>
          <w:sz w:val="20"/>
          <w:szCs w:val="20"/>
        </w:rPr>
      </w:pPr>
      <w:r w:rsidRPr="00430BB2">
        <w:rPr>
          <w:rFonts w:ascii="Arial" w:hAnsi="Arial" w:cs="Arial"/>
          <w:sz w:val="20"/>
          <w:szCs w:val="20"/>
        </w:rPr>
        <w:t>29° D'ouvrir et d'organiser la participation du public par voie électronique prévue au I de l'article L. 123-19 du code de l'environnement.</w:t>
      </w:r>
    </w:p>
    <w:p w14:paraId="50AACEB0" w14:textId="77777777" w:rsidR="00430BB2" w:rsidRPr="00430BB2" w:rsidRDefault="00430BB2" w:rsidP="00B315F8">
      <w:pPr>
        <w:spacing w:before="100" w:beforeAutospacing="1" w:after="100" w:afterAutospacing="1"/>
        <w:jc w:val="both"/>
        <w:rPr>
          <w:rFonts w:ascii="Arial" w:hAnsi="Arial" w:cs="Arial"/>
          <w:sz w:val="20"/>
          <w:szCs w:val="20"/>
        </w:rPr>
      </w:pPr>
      <w:r w:rsidRPr="00430BB2">
        <w:rPr>
          <w:rFonts w:ascii="Arial" w:hAnsi="Arial" w:cs="Arial"/>
          <w:sz w:val="20"/>
          <w:szCs w:val="20"/>
        </w:rPr>
        <w:t>30° D'admettre en non-valeur les titres de recettes, ou certaines catégories d'entre eux, présentés par le comptable public, chacun de ces titres correspondant à une créance irrécouvrable d'un montant inférieur à un seuil fixé par délibération du conseil municipal, qui ne peut être supérieur à un seuil fixé par décret. Ce même décret précise les modalités suivant lesquelles le maire rend compte au conseil municipal de l'exercice de cette délégation ;</w:t>
      </w:r>
    </w:p>
    <w:p w14:paraId="43C80AAE" w14:textId="77777777" w:rsidR="00430BB2" w:rsidRPr="00430BB2" w:rsidRDefault="00430BB2" w:rsidP="00B315F8">
      <w:pPr>
        <w:spacing w:before="100" w:beforeAutospacing="1" w:after="100" w:afterAutospacing="1"/>
        <w:jc w:val="both"/>
        <w:rPr>
          <w:rFonts w:ascii="Arial" w:hAnsi="Arial" w:cs="Arial"/>
          <w:sz w:val="20"/>
          <w:szCs w:val="20"/>
        </w:rPr>
      </w:pPr>
      <w:r w:rsidRPr="00430BB2">
        <w:rPr>
          <w:rFonts w:ascii="Arial" w:hAnsi="Arial" w:cs="Arial"/>
          <w:sz w:val="20"/>
          <w:szCs w:val="20"/>
        </w:rPr>
        <w:t>31° D'autoriser les mandats spéciaux que les membres du conseil municipal peuvent être amenés à exercer dans le cadre de leurs fonctions, ainsi que le remboursement des frais afférents prévus à l'article L. 2123-18 du présent code.</w:t>
      </w:r>
    </w:p>
    <w:p w14:paraId="6C4E9FC2" w14:textId="77777777" w:rsidR="00430BB2" w:rsidRPr="00430BB2" w:rsidRDefault="00430BB2" w:rsidP="007E454E">
      <w:pPr>
        <w:rPr>
          <w:rFonts w:ascii="Arial" w:hAnsi="Arial" w:cs="Arial"/>
          <w:sz w:val="20"/>
          <w:szCs w:val="20"/>
        </w:rPr>
      </w:pPr>
      <w:r w:rsidRPr="00430BB2">
        <w:rPr>
          <w:rFonts w:ascii="Arial" w:hAnsi="Arial" w:cs="Arial"/>
          <w:sz w:val="20"/>
          <w:szCs w:val="20"/>
        </w:rPr>
        <w:t>Les délégations consenties en application du 3° du présent article prennent fin dès l'ouverture de la campagne électorale pour le renouvellement du conseil municipal.</w:t>
      </w:r>
    </w:p>
    <w:p w14:paraId="37FE0B53" w14:textId="77777777" w:rsidR="003C787D" w:rsidRDefault="003C787D" w:rsidP="003C787D">
      <w:pPr>
        <w:tabs>
          <w:tab w:val="left" w:pos="3510"/>
        </w:tabs>
        <w:rPr>
          <w:rFonts w:ascii="Arial" w:hAnsi="Arial" w:cs="Arial"/>
          <w:sz w:val="20"/>
          <w:szCs w:val="20"/>
        </w:rPr>
      </w:pPr>
    </w:p>
    <w:p w14:paraId="69C8F83E" w14:textId="3F53B01D" w:rsidR="003C787D" w:rsidRDefault="003C787D" w:rsidP="00F27505">
      <w:pPr>
        <w:tabs>
          <w:tab w:val="left" w:pos="3510"/>
        </w:tabs>
        <w:jc w:val="center"/>
        <w:rPr>
          <w:rFonts w:ascii="Arial" w:hAnsi="Arial" w:cs="Arial"/>
          <w:sz w:val="20"/>
          <w:szCs w:val="20"/>
        </w:rPr>
      </w:pPr>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du Conseil Municipal</w:t>
      </w:r>
    </w:p>
    <w:p w14:paraId="6DAB9BE4" w14:textId="77777777" w:rsidR="00430BB2" w:rsidRDefault="00430BB2" w:rsidP="00430BB2">
      <w:pPr>
        <w:tabs>
          <w:tab w:val="left" w:pos="3510"/>
        </w:tabs>
        <w:jc w:val="center"/>
        <w:rPr>
          <w:rFonts w:ascii="Arial" w:hAnsi="Arial" w:cs="Arial"/>
          <w:i/>
          <w:iCs/>
          <w:sz w:val="20"/>
          <w:szCs w:val="20"/>
          <w:u w:val="single"/>
        </w:rPr>
      </w:pPr>
    </w:p>
    <w:p w14:paraId="5E5D66E6" w14:textId="40417619" w:rsidR="007E454E" w:rsidRDefault="007E454E">
      <w:pPr>
        <w:rPr>
          <w:rFonts w:ascii="Arial" w:hAnsi="Arial" w:cs="Arial"/>
          <w:i/>
          <w:iCs/>
          <w:sz w:val="20"/>
          <w:szCs w:val="20"/>
          <w:u w:val="single"/>
        </w:rPr>
      </w:pPr>
      <w:r>
        <w:rPr>
          <w:rFonts w:ascii="Arial" w:hAnsi="Arial" w:cs="Arial"/>
          <w:i/>
          <w:iCs/>
          <w:sz w:val="20"/>
          <w:szCs w:val="20"/>
          <w:u w:val="single"/>
        </w:rPr>
        <w:br w:type="page"/>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430BB2" w:rsidRPr="00C26F4A" w14:paraId="6A09C154" w14:textId="77777777" w:rsidTr="003A4CAA">
        <w:tc>
          <w:tcPr>
            <w:tcW w:w="10065" w:type="dxa"/>
            <w:shd w:val="clear" w:color="auto" w:fill="DDD9C3"/>
          </w:tcPr>
          <w:p w14:paraId="6B88614D" w14:textId="3A8D9EB4" w:rsidR="00430BB2" w:rsidRPr="00C26F4A" w:rsidRDefault="00430BB2" w:rsidP="003A4CAA">
            <w:pPr>
              <w:spacing w:before="120" w:after="120"/>
            </w:pPr>
            <w:r>
              <w:rPr>
                <w:rFonts w:ascii="Arial" w:hAnsi="Arial" w:cs="Arial"/>
                <w:sz w:val="20"/>
                <w:szCs w:val="20"/>
              </w:rPr>
              <w:lastRenderedPageBreak/>
              <w:br w:type="page"/>
            </w:r>
            <w:r>
              <w:t>VII</w:t>
            </w:r>
            <w:r w:rsidRPr="00C26F4A">
              <w:t xml:space="preserve"> – </w:t>
            </w:r>
            <w:r>
              <w:t xml:space="preserve">FIXATION DES CONDITIONS DE DÉPOTS DE LISTES DE LA COMMISSION D’APPEL D’OFFRES (CAO) </w:t>
            </w:r>
          </w:p>
        </w:tc>
      </w:tr>
    </w:tbl>
    <w:p w14:paraId="503EA3F0" w14:textId="660E424B" w:rsidR="00430BB2" w:rsidRDefault="00430BB2" w:rsidP="007E454E">
      <w:pPr>
        <w:tabs>
          <w:tab w:val="left" w:pos="3510"/>
        </w:tabs>
        <w:jc w:val="both"/>
        <w:rPr>
          <w:rFonts w:ascii="Arial" w:hAnsi="Arial" w:cs="Arial"/>
          <w:iCs/>
          <w:sz w:val="20"/>
          <w:szCs w:val="20"/>
        </w:rPr>
      </w:pPr>
    </w:p>
    <w:p w14:paraId="2BE813A9" w14:textId="77777777" w:rsidR="00430BB2" w:rsidRPr="00430BB2" w:rsidRDefault="00430BB2" w:rsidP="007E454E">
      <w:pPr>
        <w:spacing w:after="150"/>
        <w:jc w:val="both"/>
        <w:rPr>
          <w:rFonts w:ascii="Arial" w:hAnsi="Arial" w:cs="Arial"/>
          <w:color w:val="303030"/>
          <w:sz w:val="20"/>
          <w:szCs w:val="20"/>
        </w:rPr>
      </w:pPr>
      <w:r w:rsidRPr="00430BB2">
        <w:rPr>
          <w:rFonts w:ascii="Arial" w:hAnsi="Arial" w:cs="Arial"/>
          <w:b/>
          <w:bCs/>
          <w:color w:val="303030"/>
          <w:sz w:val="20"/>
          <w:szCs w:val="20"/>
        </w:rPr>
        <w:t>Vu</w:t>
      </w:r>
      <w:r w:rsidRPr="00430BB2">
        <w:rPr>
          <w:rFonts w:ascii="Arial" w:hAnsi="Arial" w:cs="Arial"/>
          <w:color w:val="303030"/>
          <w:sz w:val="20"/>
          <w:szCs w:val="20"/>
        </w:rPr>
        <w:t> le code général des collectivités territoriales et notamment ses dispositions relatives à la composition et à l’élection de la Commission d’appel d’offres (CAO).</w:t>
      </w:r>
    </w:p>
    <w:p w14:paraId="01471357" w14:textId="77777777" w:rsidR="00430BB2" w:rsidRPr="00430BB2" w:rsidRDefault="00430BB2" w:rsidP="007E454E">
      <w:pPr>
        <w:spacing w:after="150"/>
        <w:jc w:val="both"/>
        <w:rPr>
          <w:rFonts w:ascii="Arial" w:hAnsi="Arial" w:cs="Arial"/>
          <w:color w:val="303030"/>
          <w:sz w:val="20"/>
          <w:szCs w:val="20"/>
        </w:rPr>
      </w:pPr>
      <w:r w:rsidRPr="00430BB2">
        <w:rPr>
          <w:rFonts w:ascii="Arial" w:hAnsi="Arial" w:cs="Arial"/>
          <w:b/>
          <w:bCs/>
          <w:color w:val="303030"/>
          <w:sz w:val="20"/>
          <w:szCs w:val="20"/>
        </w:rPr>
        <w:t>Considérant</w:t>
      </w:r>
      <w:r w:rsidRPr="00430BB2">
        <w:rPr>
          <w:rFonts w:ascii="Arial" w:hAnsi="Arial" w:cs="Arial"/>
          <w:color w:val="303030"/>
          <w:sz w:val="20"/>
          <w:szCs w:val="20"/>
        </w:rPr>
        <w:t xml:space="preserve"> l’intérêt que la Commission d’appels d’offres (CAO) soit composée des mêmes élus au sein de l’assemblée délibérante à la représentation proportionnelle au plus fort reste.</w:t>
      </w:r>
    </w:p>
    <w:p w14:paraId="1EBD9506" w14:textId="77777777" w:rsidR="00430BB2" w:rsidRPr="00430BB2" w:rsidRDefault="00430BB2" w:rsidP="007E454E">
      <w:pPr>
        <w:spacing w:after="150"/>
        <w:jc w:val="both"/>
        <w:rPr>
          <w:rFonts w:ascii="Arial" w:hAnsi="Arial" w:cs="Arial"/>
          <w:color w:val="303030"/>
          <w:sz w:val="20"/>
          <w:szCs w:val="20"/>
        </w:rPr>
      </w:pPr>
      <w:r w:rsidRPr="00430BB2">
        <w:rPr>
          <w:rFonts w:ascii="Arial" w:hAnsi="Arial" w:cs="Arial"/>
          <w:b/>
          <w:bCs/>
          <w:color w:val="303030"/>
          <w:sz w:val="20"/>
          <w:szCs w:val="20"/>
        </w:rPr>
        <w:t>Considérant</w:t>
      </w:r>
      <w:r w:rsidRPr="00430BB2">
        <w:rPr>
          <w:rFonts w:ascii="Arial" w:hAnsi="Arial" w:cs="Arial"/>
          <w:color w:val="303030"/>
          <w:sz w:val="20"/>
          <w:szCs w:val="20"/>
        </w:rPr>
        <w:t xml:space="preserve"> qu’il y a lieu de fixer les conditions de dépôt des listes des candidats souhaitant composer la Commissions d’appel d’offres (CAO) avant de procéder à l’élection de leurs membres,</w:t>
      </w:r>
    </w:p>
    <w:p w14:paraId="3A3FC9D7" w14:textId="77777777" w:rsidR="00430BB2" w:rsidRPr="00430BB2" w:rsidRDefault="00430BB2" w:rsidP="007E454E">
      <w:pPr>
        <w:spacing w:after="150"/>
        <w:jc w:val="both"/>
        <w:rPr>
          <w:rFonts w:ascii="Arial" w:hAnsi="Arial" w:cs="Arial"/>
          <w:color w:val="303030"/>
          <w:sz w:val="20"/>
          <w:szCs w:val="20"/>
        </w:rPr>
      </w:pPr>
      <w:r w:rsidRPr="00430BB2">
        <w:rPr>
          <w:rFonts w:ascii="Arial" w:hAnsi="Arial" w:cs="Arial"/>
          <w:color w:val="303030"/>
          <w:sz w:val="20"/>
          <w:szCs w:val="20"/>
        </w:rPr>
        <w:t xml:space="preserve">Il est proposé que les conditions de dépôts de liste soient les suivantes </w:t>
      </w:r>
    </w:p>
    <w:p w14:paraId="15D48055" w14:textId="53D5AFF1" w:rsidR="00F27505" w:rsidRDefault="00430BB2" w:rsidP="00C71FEC">
      <w:pPr>
        <w:widowControl w:val="0"/>
        <w:numPr>
          <w:ilvl w:val="0"/>
          <w:numId w:val="42"/>
        </w:numPr>
        <w:overflowPunct w:val="0"/>
        <w:autoSpaceDE w:val="0"/>
        <w:autoSpaceDN w:val="0"/>
        <w:adjustRightInd w:val="0"/>
        <w:ind w:left="340" w:hanging="227"/>
        <w:jc w:val="both"/>
        <w:textAlignment w:val="baseline"/>
        <w:rPr>
          <w:rFonts w:ascii="Arial" w:hAnsi="Arial" w:cs="Arial"/>
          <w:color w:val="303030"/>
          <w:sz w:val="20"/>
          <w:szCs w:val="20"/>
        </w:rPr>
      </w:pPr>
      <w:r w:rsidRPr="00430BB2">
        <w:rPr>
          <w:rFonts w:ascii="Arial" w:hAnsi="Arial" w:cs="Arial"/>
          <w:color w:val="303030"/>
          <w:sz w:val="20"/>
          <w:szCs w:val="20"/>
        </w:rPr>
        <w:t>Les listes de candidats aux élections des membres de la CAO doivent être déposées auprès du Président en début de séance</w:t>
      </w:r>
    </w:p>
    <w:p w14:paraId="7639ABF4" w14:textId="191A023C" w:rsidR="00430BB2" w:rsidRDefault="00430BB2" w:rsidP="00C71FEC">
      <w:pPr>
        <w:widowControl w:val="0"/>
        <w:numPr>
          <w:ilvl w:val="0"/>
          <w:numId w:val="42"/>
        </w:numPr>
        <w:overflowPunct w:val="0"/>
        <w:autoSpaceDE w:val="0"/>
        <w:autoSpaceDN w:val="0"/>
        <w:adjustRightInd w:val="0"/>
        <w:ind w:left="340" w:hanging="227"/>
        <w:jc w:val="both"/>
        <w:textAlignment w:val="baseline"/>
        <w:rPr>
          <w:rFonts w:ascii="Arial" w:hAnsi="Arial" w:cs="Arial"/>
          <w:color w:val="303030"/>
          <w:sz w:val="20"/>
          <w:szCs w:val="20"/>
        </w:rPr>
      </w:pPr>
      <w:r w:rsidRPr="00430BB2">
        <w:rPr>
          <w:rFonts w:ascii="Arial" w:hAnsi="Arial" w:cs="Arial"/>
          <w:color w:val="303030"/>
          <w:sz w:val="20"/>
          <w:szCs w:val="20"/>
        </w:rPr>
        <w:t>Les listes devront indiquer les noms et prénoms des candidats aux postes de titulaires et de suppléants</w:t>
      </w:r>
    </w:p>
    <w:p w14:paraId="6A06E7C7" w14:textId="77777777" w:rsidR="00C71FEC" w:rsidRPr="00430BB2" w:rsidRDefault="00C71FEC" w:rsidP="005A4AD2">
      <w:pPr>
        <w:widowControl w:val="0"/>
        <w:overflowPunct w:val="0"/>
        <w:autoSpaceDE w:val="0"/>
        <w:autoSpaceDN w:val="0"/>
        <w:adjustRightInd w:val="0"/>
        <w:jc w:val="both"/>
        <w:textAlignment w:val="baseline"/>
        <w:rPr>
          <w:rFonts w:ascii="Arial" w:hAnsi="Arial" w:cs="Arial"/>
          <w:color w:val="303030"/>
          <w:sz w:val="20"/>
          <w:szCs w:val="20"/>
        </w:rPr>
      </w:pPr>
    </w:p>
    <w:p w14:paraId="51123A4A" w14:textId="25AA959C" w:rsidR="00430BB2" w:rsidRPr="00430BB2" w:rsidRDefault="00430BB2" w:rsidP="00430BB2">
      <w:pPr>
        <w:widowControl w:val="0"/>
        <w:overflowPunct w:val="0"/>
        <w:autoSpaceDE w:val="0"/>
        <w:autoSpaceDN w:val="0"/>
        <w:adjustRightInd w:val="0"/>
        <w:jc w:val="both"/>
        <w:textAlignment w:val="baseline"/>
        <w:rPr>
          <w:rFonts w:ascii="Arial" w:hAnsi="Arial" w:cs="Arial"/>
          <w:iCs/>
          <w:sz w:val="20"/>
          <w:szCs w:val="20"/>
        </w:rPr>
      </w:pPr>
      <w:r w:rsidRPr="00430BB2">
        <w:rPr>
          <w:rFonts w:ascii="Arial" w:hAnsi="Arial" w:cs="Arial"/>
          <w:b/>
          <w:sz w:val="20"/>
          <w:szCs w:val="20"/>
        </w:rPr>
        <w:t xml:space="preserve">APRES en avoir délibéré, le Conseil Municipal, à </w:t>
      </w:r>
      <w:r w:rsidRPr="00430BB2">
        <w:rPr>
          <w:rFonts w:ascii="Arial" w:hAnsi="Arial" w:cs="Arial"/>
          <w:b/>
          <w:iCs/>
          <w:sz w:val="20"/>
          <w:szCs w:val="20"/>
        </w:rPr>
        <w:t xml:space="preserve">l’unanimité des membres présents </w:t>
      </w:r>
    </w:p>
    <w:p w14:paraId="43530B0A" w14:textId="77777777" w:rsidR="00430BB2" w:rsidRPr="00430BB2" w:rsidRDefault="00430BB2" w:rsidP="00430BB2">
      <w:pPr>
        <w:widowControl w:val="0"/>
        <w:overflowPunct w:val="0"/>
        <w:autoSpaceDE w:val="0"/>
        <w:autoSpaceDN w:val="0"/>
        <w:adjustRightInd w:val="0"/>
        <w:jc w:val="both"/>
        <w:textAlignment w:val="baseline"/>
        <w:rPr>
          <w:rFonts w:ascii="Arial" w:hAnsi="Arial" w:cs="Arial"/>
          <w:i/>
          <w:sz w:val="20"/>
          <w:szCs w:val="20"/>
        </w:rPr>
      </w:pPr>
    </w:p>
    <w:p w14:paraId="63DB5686" w14:textId="77777777" w:rsidR="00430BB2" w:rsidRPr="00430BB2" w:rsidRDefault="00430BB2" w:rsidP="00430BB2">
      <w:pPr>
        <w:widowControl w:val="0"/>
        <w:numPr>
          <w:ilvl w:val="0"/>
          <w:numId w:val="4"/>
        </w:numPr>
        <w:overflowPunct w:val="0"/>
        <w:autoSpaceDE w:val="0"/>
        <w:autoSpaceDN w:val="0"/>
        <w:adjustRightInd w:val="0"/>
        <w:spacing w:before="240" w:line="280" w:lineRule="atLeast"/>
        <w:ind w:left="720"/>
        <w:contextualSpacing/>
        <w:jc w:val="both"/>
        <w:textAlignment w:val="baseline"/>
        <w:rPr>
          <w:rFonts w:ascii="Arial" w:hAnsi="Arial" w:cs="Arial"/>
          <w:sz w:val="20"/>
          <w:szCs w:val="20"/>
        </w:rPr>
      </w:pPr>
      <w:r w:rsidRPr="00430BB2">
        <w:rPr>
          <w:rFonts w:ascii="Arial" w:hAnsi="Arial" w:cs="Arial"/>
          <w:b/>
          <w:sz w:val="20"/>
          <w:szCs w:val="20"/>
        </w:rPr>
        <w:t xml:space="preserve">APPROUVE </w:t>
      </w:r>
      <w:r w:rsidRPr="00430BB2">
        <w:rPr>
          <w:rFonts w:ascii="Arial" w:hAnsi="Arial" w:cs="Arial"/>
          <w:sz w:val="20"/>
          <w:szCs w:val="20"/>
        </w:rPr>
        <w:t xml:space="preserve">les conditions de dépôts des listes de la CAO </w:t>
      </w:r>
    </w:p>
    <w:p w14:paraId="70932EFD" w14:textId="77777777" w:rsidR="00430BB2" w:rsidRPr="00430BB2" w:rsidRDefault="00430BB2" w:rsidP="00430BB2">
      <w:pPr>
        <w:widowControl w:val="0"/>
        <w:numPr>
          <w:ilvl w:val="0"/>
          <w:numId w:val="4"/>
        </w:numPr>
        <w:overflowPunct w:val="0"/>
        <w:autoSpaceDE w:val="0"/>
        <w:autoSpaceDN w:val="0"/>
        <w:adjustRightInd w:val="0"/>
        <w:spacing w:before="240" w:line="280" w:lineRule="atLeast"/>
        <w:ind w:left="720"/>
        <w:contextualSpacing/>
        <w:jc w:val="both"/>
        <w:textAlignment w:val="baseline"/>
        <w:rPr>
          <w:rFonts w:ascii="Arial" w:hAnsi="Arial" w:cs="Arial"/>
          <w:sz w:val="20"/>
          <w:szCs w:val="20"/>
        </w:rPr>
      </w:pPr>
      <w:r w:rsidRPr="00430BB2">
        <w:rPr>
          <w:rFonts w:ascii="Arial" w:hAnsi="Arial" w:cs="Arial"/>
          <w:b/>
          <w:sz w:val="20"/>
          <w:szCs w:val="20"/>
        </w:rPr>
        <w:t xml:space="preserve">DE DIRE </w:t>
      </w:r>
      <w:r w:rsidRPr="00430BB2">
        <w:rPr>
          <w:rFonts w:ascii="Arial" w:hAnsi="Arial" w:cs="Arial"/>
          <w:sz w:val="20"/>
          <w:szCs w:val="20"/>
        </w:rPr>
        <w:t>que la CAO est composée de membres élus</w:t>
      </w:r>
    </w:p>
    <w:p w14:paraId="597E97B8" w14:textId="77777777" w:rsidR="00430BB2" w:rsidRPr="00430BB2" w:rsidRDefault="00430BB2" w:rsidP="00430BB2">
      <w:pPr>
        <w:widowControl w:val="0"/>
        <w:numPr>
          <w:ilvl w:val="0"/>
          <w:numId w:val="4"/>
        </w:numPr>
        <w:overflowPunct w:val="0"/>
        <w:autoSpaceDE w:val="0"/>
        <w:autoSpaceDN w:val="0"/>
        <w:adjustRightInd w:val="0"/>
        <w:spacing w:before="240" w:line="280" w:lineRule="atLeast"/>
        <w:ind w:left="720"/>
        <w:contextualSpacing/>
        <w:jc w:val="both"/>
        <w:textAlignment w:val="baseline"/>
        <w:rPr>
          <w:rFonts w:ascii="Arial" w:hAnsi="Arial" w:cs="Arial"/>
          <w:bCs/>
          <w:sz w:val="20"/>
          <w:szCs w:val="20"/>
        </w:rPr>
      </w:pPr>
      <w:r w:rsidRPr="00430BB2">
        <w:rPr>
          <w:rFonts w:ascii="Arial" w:hAnsi="Arial" w:cs="Arial"/>
          <w:b/>
          <w:sz w:val="20"/>
          <w:szCs w:val="20"/>
        </w:rPr>
        <w:t xml:space="preserve">DE PROCEDER </w:t>
      </w:r>
      <w:r w:rsidRPr="00430BB2">
        <w:rPr>
          <w:rFonts w:ascii="Arial" w:hAnsi="Arial" w:cs="Arial"/>
          <w:bCs/>
          <w:sz w:val="20"/>
          <w:szCs w:val="20"/>
        </w:rPr>
        <w:t>à une élection pour composer lesdites commissions</w:t>
      </w:r>
    </w:p>
    <w:p w14:paraId="4C122E75" w14:textId="77777777" w:rsidR="00430BB2" w:rsidRDefault="00430BB2" w:rsidP="001B6113">
      <w:pPr>
        <w:tabs>
          <w:tab w:val="left" w:pos="3510"/>
        </w:tabs>
        <w:rPr>
          <w:rFonts w:ascii="Arial" w:hAnsi="Arial" w:cs="Arial"/>
          <w:iCs/>
          <w:sz w:val="20"/>
          <w:szCs w:val="20"/>
        </w:rPr>
      </w:pPr>
    </w:p>
    <w:p w14:paraId="4CE3589F" w14:textId="144BE9C4" w:rsidR="00430BB2" w:rsidRDefault="00430BB2" w:rsidP="00430BB2">
      <w:pPr>
        <w:tabs>
          <w:tab w:val="left" w:pos="3510"/>
        </w:tabs>
        <w:jc w:val="center"/>
        <w:rPr>
          <w:rFonts w:ascii="Arial" w:hAnsi="Arial" w:cs="Arial"/>
          <w:i/>
          <w:iCs/>
          <w:sz w:val="20"/>
          <w:szCs w:val="20"/>
          <w:u w:val="single"/>
        </w:rPr>
      </w:pPr>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du Conseil Municipal</w:t>
      </w:r>
    </w:p>
    <w:p w14:paraId="7340F33E" w14:textId="77777777" w:rsidR="00430BB2" w:rsidRDefault="00430BB2" w:rsidP="00430BB2">
      <w:pPr>
        <w:tabs>
          <w:tab w:val="left" w:pos="3510"/>
        </w:tabs>
        <w:jc w:val="center"/>
        <w:rPr>
          <w:rFonts w:ascii="Arial" w:hAnsi="Arial" w:cs="Arial"/>
          <w:i/>
          <w:iCs/>
          <w:sz w:val="20"/>
          <w:szCs w:val="20"/>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430BB2" w:rsidRPr="00C26F4A" w14:paraId="7D6D17DE" w14:textId="77777777" w:rsidTr="003A4CAA">
        <w:tc>
          <w:tcPr>
            <w:tcW w:w="10065" w:type="dxa"/>
            <w:shd w:val="clear" w:color="auto" w:fill="DDD9C3"/>
          </w:tcPr>
          <w:p w14:paraId="1DC082F8" w14:textId="678E6996" w:rsidR="00430BB2" w:rsidRPr="00C26F4A" w:rsidRDefault="00430BB2" w:rsidP="003A4CAA">
            <w:pPr>
              <w:spacing w:before="120" w:after="120"/>
            </w:pPr>
            <w:r>
              <w:rPr>
                <w:rFonts w:ascii="Arial" w:hAnsi="Arial" w:cs="Arial"/>
                <w:sz w:val="20"/>
                <w:szCs w:val="20"/>
              </w:rPr>
              <w:br w:type="page"/>
            </w:r>
            <w:r>
              <w:t>VIII</w:t>
            </w:r>
            <w:r w:rsidRPr="00C26F4A">
              <w:t xml:space="preserve"> – </w:t>
            </w:r>
            <w:r>
              <w:t>ELECTION</w:t>
            </w:r>
            <w:r w:rsidR="00F27505">
              <w:t xml:space="preserve"> DES MEMBRES DE LA </w:t>
            </w:r>
            <w:r>
              <w:t xml:space="preserve">COMMISSION D’APPEL D’OFFRES (CAO) </w:t>
            </w:r>
          </w:p>
        </w:tc>
      </w:tr>
    </w:tbl>
    <w:p w14:paraId="5D398D31" w14:textId="77777777" w:rsidR="00430BB2" w:rsidRDefault="00430BB2" w:rsidP="00430BB2">
      <w:pPr>
        <w:tabs>
          <w:tab w:val="left" w:pos="3510"/>
        </w:tabs>
        <w:rPr>
          <w:rFonts w:ascii="Arial" w:hAnsi="Arial" w:cs="Arial"/>
          <w:iCs/>
          <w:sz w:val="20"/>
          <w:szCs w:val="20"/>
        </w:rPr>
      </w:pPr>
    </w:p>
    <w:p w14:paraId="72D6A525" w14:textId="77777777" w:rsidR="00F27505" w:rsidRPr="00F27505" w:rsidRDefault="00F27505" w:rsidP="00F27505">
      <w:pPr>
        <w:spacing w:after="150"/>
        <w:jc w:val="both"/>
        <w:rPr>
          <w:rFonts w:ascii="Arial" w:hAnsi="Arial" w:cs="Arial"/>
          <w:color w:val="303030"/>
          <w:sz w:val="20"/>
          <w:szCs w:val="20"/>
        </w:rPr>
      </w:pPr>
      <w:r w:rsidRPr="00F27505">
        <w:rPr>
          <w:rFonts w:ascii="Arial" w:hAnsi="Arial" w:cs="Arial"/>
          <w:color w:val="303030"/>
          <w:sz w:val="20"/>
          <w:szCs w:val="20"/>
        </w:rPr>
        <w:t>Le Code Général des Collectivités Territoriales et notamment les articles L. 1412-2 et L. 1411-5 prévoit la création d’une Commission d’appel d’offres (CAO). Cette commission est présidée par M Le Maire.</w:t>
      </w:r>
    </w:p>
    <w:p w14:paraId="2F8A8350" w14:textId="77777777" w:rsidR="00F27505" w:rsidRPr="00F27505" w:rsidRDefault="00F27505" w:rsidP="005A4AD2">
      <w:pPr>
        <w:spacing w:after="150"/>
        <w:rPr>
          <w:rFonts w:ascii="Arial" w:hAnsi="Arial" w:cs="Arial"/>
          <w:color w:val="303030"/>
          <w:sz w:val="20"/>
          <w:szCs w:val="20"/>
        </w:rPr>
      </w:pPr>
      <w:r w:rsidRPr="00F27505">
        <w:rPr>
          <w:rFonts w:ascii="Arial" w:hAnsi="Arial" w:cs="Arial"/>
          <w:color w:val="303030"/>
          <w:sz w:val="20"/>
          <w:szCs w:val="20"/>
        </w:rPr>
        <w:t xml:space="preserve">Le Conseil Municipal doit élire </w:t>
      </w:r>
      <w:r w:rsidRPr="005A4AD2">
        <w:rPr>
          <w:rFonts w:ascii="Arial" w:hAnsi="Arial" w:cs="Arial"/>
          <w:b/>
          <w:bCs/>
          <w:color w:val="303030"/>
          <w:sz w:val="20"/>
          <w:szCs w:val="20"/>
        </w:rPr>
        <w:t>3</w:t>
      </w:r>
      <w:r w:rsidRPr="00F27505">
        <w:rPr>
          <w:rFonts w:ascii="Arial" w:hAnsi="Arial" w:cs="Arial"/>
          <w:color w:val="303030"/>
          <w:sz w:val="20"/>
          <w:szCs w:val="20"/>
        </w:rPr>
        <w:t xml:space="preserve"> membres titulaires et </w:t>
      </w:r>
      <w:r w:rsidRPr="005A4AD2">
        <w:rPr>
          <w:rFonts w:ascii="Arial" w:hAnsi="Arial" w:cs="Arial"/>
          <w:b/>
          <w:bCs/>
          <w:color w:val="303030"/>
          <w:sz w:val="20"/>
          <w:szCs w:val="20"/>
        </w:rPr>
        <w:t>3</w:t>
      </w:r>
      <w:r w:rsidRPr="00F27505">
        <w:rPr>
          <w:rFonts w:ascii="Arial" w:hAnsi="Arial" w:cs="Arial"/>
          <w:color w:val="303030"/>
          <w:sz w:val="20"/>
          <w:szCs w:val="20"/>
        </w:rPr>
        <w:t xml:space="preserve"> membres suppléants au sein de l’assemblée délibérante.</w:t>
      </w:r>
    </w:p>
    <w:p w14:paraId="6FDC6C1A" w14:textId="77777777" w:rsidR="00F27505" w:rsidRPr="00F27505" w:rsidRDefault="00F27505" w:rsidP="00F27505">
      <w:pPr>
        <w:spacing w:after="150"/>
        <w:jc w:val="both"/>
        <w:rPr>
          <w:rFonts w:ascii="Arial" w:hAnsi="Arial" w:cs="Arial"/>
          <w:color w:val="303030"/>
          <w:sz w:val="20"/>
          <w:szCs w:val="20"/>
        </w:rPr>
      </w:pPr>
      <w:r w:rsidRPr="00F27505">
        <w:rPr>
          <w:rFonts w:ascii="Arial" w:hAnsi="Arial" w:cs="Arial"/>
          <w:color w:val="303030"/>
          <w:sz w:val="20"/>
          <w:szCs w:val="20"/>
        </w:rPr>
        <w:t>Les conditions de dépôt des listes des candidats ont été respectés.</w:t>
      </w:r>
    </w:p>
    <w:p w14:paraId="762C0BB1" w14:textId="77777777" w:rsidR="00F27505" w:rsidRPr="00F27505" w:rsidRDefault="00F27505" w:rsidP="00F27505">
      <w:pPr>
        <w:spacing w:after="150"/>
        <w:jc w:val="both"/>
        <w:rPr>
          <w:rFonts w:ascii="Arial" w:hAnsi="Arial" w:cs="Arial"/>
          <w:color w:val="303030"/>
          <w:sz w:val="20"/>
          <w:szCs w:val="20"/>
        </w:rPr>
      </w:pPr>
      <w:r w:rsidRPr="00F27505">
        <w:rPr>
          <w:rFonts w:ascii="Arial" w:hAnsi="Arial" w:cs="Arial"/>
          <w:color w:val="303030"/>
          <w:sz w:val="20"/>
          <w:szCs w:val="20"/>
        </w:rPr>
        <w:t>1 seule liste a présenté sa candidature :</w:t>
      </w:r>
    </w:p>
    <w:p w14:paraId="12C97506" w14:textId="77777777" w:rsidR="00F27505" w:rsidRPr="00F27505" w:rsidRDefault="00F27505" w:rsidP="00F27505">
      <w:pPr>
        <w:spacing w:after="150"/>
        <w:jc w:val="both"/>
        <w:rPr>
          <w:rFonts w:ascii="Arial" w:hAnsi="Arial" w:cs="Arial"/>
          <w:color w:val="303030"/>
          <w:sz w:val="20"/>
          <w:szCs w:val="20"/>
        </w:rPr>
      </w:pPr>
      <w:r w:rsidRPr="00F27505">
        <w:rPr>
          <w:rFonts w:ascii="Arial" w:hAnsi="Arial" w:cs="Arial"/>
          <w:color w:val="303030"/>
          <w:sz w:val="20"/>
          <w:szCs w:val="20"/>
        </w:rPr>
        <w:t>Titulaires : Patrick TAUPIN-GARDIN - Pascal PINCEMAILLE – Joël NIRIN</w:t>
      </w:r>
    </w:p>
    <w:p w14:paraId="395D7C16" w14:textId="389E0765" w:rsidR="00F27505" w:rsidRPr="00F27505" w:rsidRDefault="00F27505" w:rsidP="00F27505">
      <w:pPr>
        <w:spacing w:after="150"/>
        <w:jc w:val="both"/>
        <w:rPr>
          <w:rFonts w:ascii="Arial" w:hAnsi="Arial" w:cs="Arial"/>
          <w:b/>
          <w:sz w:val="20"/>
          <w:szCs w:val="20"/>
        </w:rPr>
      </w:pPr>
      <w:r w:rsidRPr="00F27505">
        <w:rPr>
          <w:rFonts w:ascii="Arial" w:hAnsi="Arial" w:cs="Arial"/>
          <w:color w:val="303030"/>
          <w:sz w:val="20"/>
          <w:szCs w:val="20"/>
        </w:rPr>
        <w:t>Suppléants : Sandrine CHAOUNI – Jean-François PIFFRET – Marie MÉHEUX</w:t>
      </w:r>
    </w:p>
    <w:p w14:paraId="526E1C67" w14:textId="43874CE7" w:rsidR="00F27505" w:rsidRPr="00F27505" w:rsidRDefault="00F27505" w:rsidP="00F27505">
      <w:pPr>
        <w:widowControl w:val="0"/>
        <w:overflowPunct w:val="0"/>
        <w:autoSpaceDE w:val="0"/>
        <w:autoSpaceDN w:val="0"/>
        <w:adjustRightInd w:val="0"/>
        <w:jc w:val="both"/>
        <w:textAlignment w:val="baseline"/>
        <w:rPr>
          <w:rFonts w:ascii="Arial" w:hAnsi="Arial" w:cs="Arial"/>
          <w:iCs/>
          <w:sz w:val="20"/>
          <w:szCs w:val="20"/>
        </w:rPr>
      </w:pPr>
      <w:r w:rsidRPr="00F27505">
        <w:rPr>
          <w:rFonts w:ascii="Arial" w:hAnsi="Arial" w:cs="Arial"/>
          <w:b/>
          <w:sz w:val="20"/>
          <w:szCs w:val="20"/>
        </w:rPr>
        <w:t xml:space="preserve">APRES en avoir délibéré, le Conseil Municipal, à </w:t>
      </w:r>
      <w:r w:rsidRPr="00F27505">
        <w:rPr>
          <w:rFonts w:ascii="Arial" w:hAnsi="Arial" w:cs="Arial"/>
          <w:b/>
          <w:iCs/>
          <w:sz w:val="20"/>
          <w:szCs w:val="20"/>
        </w:rPr>
        <w:t xml:space="preserve">l’unanimité des membres présents </w:t>
      </w:r>
    </w:p>
    <w:p w14:paraId="65446F09" w14:textId="77777777" w:rsidR="00F27505" w:rsidRPr="00F27505" w:rsidRDefault="00F27505" w:rsidP="00F27505">
      <w:pPr>
        <w:widowControl w:val="0"/>
        <w:overflowPunct w:val="0"/>
        <w:autoSpaceDE w:val="0"/>
        <w:autoSpaceDN w:val="0"/>
        <w:adjustRightInd w:val="0"/>
        <w:jc w:val="both"/>
        <w:textAlignment w:val="baseline"/>
        <w:rPr>
          <w:rFonts w:ascii="Arial" w:hAnsi="Arial" w:cs="Arial"/>
          <w:i/>
          <w:sz w:val="20"/>
          <w:szCs w:val="20"/>
        </w:rPr>
      </w:pPr>
    </w:p>
    <w:p w14:paraId="0D64A163" w14:textId="77777777" w:rsidR="00F27505" w:rsidRPr="00F27505" w:rsidRDefault="00F27505" w:rsidP="00F27505">
      <w:pPr>
        <w:widowControl w:val="0"/>
        <w:numPr>
          <w:ilvl w:val="0"/>
          <w:numId w:val="4"/>
        </w:numPr>
        <w:overflowPunct w:val="0"/>
        <w:autoSpaceDE w:val="0"/>
        <w:autoSpaceDN w:val="0"/>
        <w:adjustRightInd w:val="0"/>
        <w:spacing w:before="240" w:line="280" w:lineRule="atLeast"/>
        <w:ind w:left="720"/>
        <w:contextualSpacing/>
        <w:jc w:val="both"/>
        <w:textAlignment w:val="baseline"/>
        <w:rPr>
          <w:rFonts w:ascii="Arial" w:hAnsi="Arial" w:cs="Arial"/>
          <w:sz w:val="20"/>
          <w:szCs w:val="20"/>
        </w:rPr>
      </w:pPr>
      <w:r w:rsidRPr="00F27505">
        <w:rPr>
          <w:rFonts w:ascii="Arial" w:hAnsi="Arial" w:cs="Arial"/>
          <w:b/>
          <w:sz w:val="20"/>
          <w:szCs w:val="20"/>
        </w:rPr>
        <w:t xml:space="preserve">DE CREER </w:t>
      </w:r>
      <w:r w:rsidRPr="00F27505">
        <w:rPr>
          <w:rFonts w:ascii="Arial" w:hAnsi="Arial" w:cs="Arial"/>
          <w:bCs/>
          <w:sz w:val="20"/>
          <w:szCs w:val="20"/>
        </w:rPr>
        <w:t>une commission d’appel d’offres</w:t>
      </w:r>
      <w:r w:rsidRPr="00F27505">
        <w:rPr>
          <w:rFonts w:ascii="Arial" w:hAnsi="Arial" w:cs="Arial"/>
          <w:b/>
          <w:sz w:val="20"/>
          <w:szCs w:val="20"/>
        </w:rPr>
        <w:t xml:space="preserve"> (</w:t>
      </w:r>
      <w:r w:rsidRPr="00F27505">
        <w:rPr>
          <w:rFonts w:ascii="Arial" w:hAnsi="Arial" w:cs="Arial"/>
          <w:sz w:val="20"/>
          <w:szCs w:val="20"/>
        </w:rPr>
        <w:t>CAO)</w:t>
      </w:r>
    </w:p>
    <w:p w14:paraId="689002C4" w14:textId="77777777" w:rsidR="00F27505" w:rsidRPr="00F27505" w:rsidRDefault="00F27505" w:rsidP="00F27505">
      <w:pPr>
        <w:widowControl w:val="0"/>
        <w:numPr>
          <w:ilvl w:val="0"/>
          <w:numId w:val="4"/>
        </w:numPr>
        <w:overflowPunct w:val="0"/>
        <w:autoSpaceDE w:val="0"/>
        <w:autoSpaceDN w:val="0"/>
        <w:adjustRightInd w:val="0"/>
        <w:spacing w:before="240" w:line="280" w:lineRule="atLeast"/>
        <w:ind w:left="720"/>
        <w:contextualSpacing/>
        <w:jc w:val="both"/>
        <w:textAlignment w:val="baseline"/>
        <w:rPr>
          <w:rFonts w:ascii="Arial" w:hAnsi="Arial" w:cs="Arial"/>
          <w:bCs/>
          <w:sz w:val="20"/>
          <w:szCs w:val="20"/>
        </w:rPr>
      </w:pPr>
      <w:r w:rsidRPr="00F27505">
        <w:rPr>
          <w:rFonts w:ascii="Arial" w:hAnsi="Arial" w:cs="Arial"/>
          <w:b/>
          <w:sz w:val="20"/>
          <w:szCs w:val="20"/>
        </w:rPr>
        <w:t xml:space="preserve">DE DIRE </w:t>
      </w:r>
      <w:r w:rsidRPr="00F27505">
        <w:rPr>
          <w:rFonts w:ascii="Arial" w:hAnsi="Arial" w:cs="Arial"/>
          <w:sz w:val="20"/>
          <w:szCs w:val="20"/>
        </w:rPr>
        <w:t>que la commission d’appel d’offres est composée de :</w:t>
      </w:r>
    </w:p>
    <w:p w14:paraId="2B7FC3F5" w14:textId="77777777" w:rsidR="00F27505" w:rsidRPr="00F27505" w:rsidRDefault="00F27505" w:rsidP="00F42D09">
      <w:pPr>
        <w:ind w:left="680"/>
        <w:jc w:val="both"/>
        <w:rPr>
          <w:rFonts w:ascii="Arial" w:hAnsi="Arial" w:cs="Arial"/>
          <w:color w:val="303030"/>
          <w:sz w:val="20"/>
          <w:szCs w:val="20"/>
        </w:rPr>
      </w:pPr>
      <w:r w:rsidRPr="00F27505">
        <w:rPr>
          <w:rFonts w:ascii="Arial" w:hAnsi="Arial" w:cs="Arial"/>
          <w:b/>
          <w:bCs/>
          <w:color w:val="303030"/>
          <w:sz w:val="20"/>
          <w:szCs w:val="20"/>
        </w:rPr>
        <w:t>Titulaires :</w:t>
      </w:r>
      <w:r w:rsidRPr="00F27505">
        <w:rPr>
          <w:rFonts w:ascii="Arial" w:hAnsi="Arial" w:cs="Arial"/>
          <w:color w:val="303030"/>
          <w:sz w:val="20"/>
          <w:szCs w:val="20"/>
        </w:rPr>
        <w:t xml:space="preserve"> Patrick TAUPIN-GARDIN - Pascal PINCEMAILLE – Joël NIRIN</w:t>
      </w:r>
    </w:p>
    <w:p w14:paraId="5F8D49DF" w14:textId="2F6B43A5" w:rsidR="00F27505" w:rsidRDefault="00F27505" w:rsidP="00F42D09">
      <w:pPr>
        <w:ind w:left="680"/>
        <w:jc w:val="both"/>
        <w:rPr>
          <w:rFonts w:ascii="Arial" w:hAnsi="Arial" w:cs="Arial"/>
          <w:color w:val="303030"/>
          <w:sz w:val="20"/>
          <w:szCs w:val="20"/>
        </w:rPr>
      </w:pPr>
      <w:r w:rsidRPr="00F27505">
        <w:rPr>
          <w:rFonts w:ascii="Arial" w:hAnsi="Arial" w:cs="Arial"/>
          <w:b/>
          <w:bCs/>
          <w:color w:val="303030"/>
          <w:sz w:val="20"/>
          <w:szCs w:val="20"/>
        </w:rPr>
        <w:t>Suppléants :</w:t>
      </w:r>
      <w:r w:rsidRPr="00F27505">
        <w:rPr>
          <w:rFonts w:ascii="Arial" w:hAnsi="Arial" w:cs="Arial"/>
          <w:color w:val="303030"/>
          <w:sz w:val="20"/>
          <w:szCs w:val="20"/>
        </w:rPr>
        <w:t xml:space="preserve"> Sandrine CHAOUNI – Jean-François PIFFRET – Marie MÉHEUX</w:t>
      </w:r>
    </w:p>
    <w:p w14:paraId="532B8C53" w14:textId="77777777" w:rsidR="00F42D09" w:rsidRDefault="00F42D09" w:rsidP="00F42D09">
      <w:pPr>
        <w:jc w:val="both"/>
        <w:rPr>
          <w:rFonts w:ascii="Arial" w:hAnsi="Arial" w:cs="Arial"/>
          <w:color w:val="303030"/>
          <w:sz w:val="20"/>
          <w:szCs w:val="20"/>
        </w:rPr>
      </w:pPr>
    </w:p>
    <w:p w14:paraId="74E185DC" w14:textId="01DF4D7D" w:rsidR="00F27505" w:rsidRDefault="00F27505" w:rsidP="00F27505">
      <w:pPr>
        <w:tabs>
          <w:tab w:val="left" w:pos="3510"/>
        </w:tabs>
        <w:jc w:val="center"/>
        <w:rPr>
          <w:rFonts w:ascii="Arial" w:hAnsi="Arial" w:cs="Arial"/>
          <w:i/>
          <w:iCs/>
          <w:sz w:val="20"/>
          <w:szCs w:val="20"/>
          <w:u w:val="single"/>
        </w:rPr>
      </w:pPr>
      <w:r w:rsidRPr="005826A1">
        <w:rPr>
          <w:rFonts w:ascii="Arial" w:hAnsi="Arial" w:cs="Arial"/>
          <w:b/>
          <w:bCs/>
          <w:i/>
          <w:iCs/>
          <w:sz w:val="20"/>
          <w:szCs w:val="20"/>
          <w:u w:val="single"/>
        </w:rPr>
        <w:t>APPROUVE A L’UNANIMITE</w:t>
      </w:r>
      <w:r w:rsidRPr="005826A1">
        <w:rPr>
          <w:rFonts w:ascii="Arial" w:hAnsi="Arial" w:cs="Arial"/>
          <w:i/>
          <w:iCs/>
          <w:sz w:val="20"/>
          <w:szCs w:val="20"/>
          <w:u w:val="single"/>
        </w:rPr>
        <w:t xml:space="preserve"> des membres présents du Conseil Municipal</w:t>
      </w:r>
    </w:p>
    <w:p w14:paraId="6EAC638A" w14:textId="667388A3" w:rsidR="00F27505" w:rsidRDefault="00F27505" w:rsidP="00F27505">
      <w:pPr>
        <w:tabs>
          <w:tab w:val="left" w:pos="3510"/>
        </w:tabs>
        <w:jc w:val="center"/>
        <w:rPr>
          <w:rFonts w:ascii="Arial" w:hAnsi="Arial" w:cs="Arial"/>
          <w:i/>
          <w:iCs/>
          <w:sz w:val="20"/>
          <w:szCs w:val="20"/>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9A6630" w:rsidRPr="00C26F4A" w14:paraId="5319F9C2" w14:textId="77777777" w:rsidTr="00D7002E">
        <w:tc>
          <w:tcPr>
            <w:tcW w:w="10065" w:type="dxa"/>
            <w:shd w:val="clear" w:color="auto" w:fill="DDD9C3"/>
          </w:tcPr>
          <w:p w14:paraId="7F3FF153" w14:textId="1255AB6B" w:rsidR="009A6630" w:rsidRPr="00C26F4A" w:rsidRDefault="00FD0549" w:rsidP="001B6113">
            <w:r>
              <w:rPr>
                <w:rFonts w:ascii="Arial" w:hAnsi="Arial" w:cs="Arial"/>
                <w:iCs/>
                <w:sz w:val="20"/>
                <w:szCs w:val="20"/>
              </w:rPr>
              <w:br w:type="page"/>
            </w:r>
            <w:r w:rsidR="002022B4">
              <w:rPr>
                <w:rFonts w:ascii="Arial" w:hAnsi="Arial" w:cs="Arial"/>
                <w:sz w:val="20"/>
              </w:rPr>
              <w:br w:type="page"/>
            </w:r>
            <w:r w:rsidR="00636E09">
              <w:t>I</w:t>
            </w:r>
            <w:r w:rsidR="0032505C">
              <w:t>II</w:t>
            </w:r>
            <w:r w:rsidR="00636E09">
              <w:t xml:space="preserve"> </w:t>
            </w:r>
            <w:r w:rsidR="00636E09" w:rsidRPr="00C26F4A">
              <w:t xml:space="preserve">– </w:t>
            </w:r>
            <w:r w:rsidR="009A6630" w:rsidRPr="009A21FD">
              <w:rPr>
                <w:caps/>
              </w:rPr>
              <w:t>Informations et questions diverses</w:t>
            </w:r>
          </w:p>
        </w:tc>
      </w:tr>
    </w:tbl>
    <w:p w14:paraId="268F6404" w14:textId="77777777" w:rsidR="009A6630" w:rsidRPr="00614CCD" w:rsidRDefault="009A6630" w:rsidP="001B6113">
      <w:pPr>
        <w:jc w:val="both"/>
        <w:rPr>
          <w:rFonts w:ascii="Arial" w:hAnsi="Arial" w:cs="Arial"/>
          <w:sz w:val="20"/>
          <w:szCs w:val="22"/>
        </w:rPr>
      </w:pPr>
    </w:p>
    <w:p w14:paraId="2AF34453" w14:textId="5D0E68B6" w:rsidR="00605845" w:rsidRPr="00605845" w:rsidRDefault="00FC730A" w:rsidP="001B6113">
      <w:pPr>
        <w:pStyle w:val="Paragraphedeliste"/>
        <w:numPr>
          <w:ilvl w:val="0"/>
          <w:numId w:val="9"/>
        </w:numPr>
        <w:ind w:left="567" w:hanging="340"/>
        <w:jc w:val="both"/>
        <w:rPr>
          <w:rFonts w:ascii="Arial" w:hAnsi="Arial" w:cs="Arial"/>
          <w:bCs/>
          <w:iCs/>
          <w:sz w:val="20"/>
          <w:szCs w:val="22"/>
        </w:rPr>
      </w:pPr>
      <w:bookmarkStart w:id="3" w:name="_Hlk179443523"/>
      <w:r>
        <w:rPr>
          <w:rFonts w:ascii="Arial" w:hAnsi="Arial" w:cs="Arial"/>
          <w:b/>
          <w:bCs/>
          <w:iCs/>
          <w:sz w:val="20"/>
          <w:szCs w:val="22"/>
        </w:rPr>
        <w:t>Prévision d</w:t>
      </w:r>
      <w:r w:rsidR="00F27505">
        <w:rPr>
          <w:rFonts w:ascii="Arial" w:hAnsi="Arial" w:cs="Arial"/>
          <w:b/>
          <w:bCs/>
          <w:iCs/>
          <w:sz w:val="20"/>
          <w:szCs w:val="22"/>
        </w:rPr>
        <w:t>es prochaines réunions</w:t>
      </w:r>
      <w:r w:rsidR="00605845">
        <w:rPr>
          <w:rFonts w:ascii="Arial" w:hAnsi="Arial" w:cs="Arial"/>
          <w:b/>
          <w:bCs/>
          <w:iCs/>
          <w:sz w:val="20"/>
          <w:szCs w:val="22"/>
        </w:rPr>
        <w:t> :</w:t>
      </w:r>
    </w:p>
    <w:p w14:paraId="60F1E3E4" w14:textId="724F4BAB" w:rsidR="00605845" w:rsidRDefault="00F27505" w:rsidP="00605845">
      <w:pPr>
        <w:jc w:val="both"/>
        <w:rPr>
          <w:rFonts w:ascii="Arial" w:hAnsi="Arial" w:cs="Arial"/>
          <w:bCs/>
          <w:iCs/>
          <w:sz w:val="20"/>
          <w:szCs w:val="20"/>
        </w:rPr>
      </w:pPr>
      <w:r>
        <w:rPr>
          <w:rFonts w:ascii="Arial" w:hAnsi="Arial" w:cs="Arial"/>
          <w:bCs/>
          <w:iCs/>
          <w:sz w:val="20"/>
          <w:szCs w:val="20"/>
        </w:rPr>
        <w:t>Monsieur</w:t>
      </w:r>
      <w:r w:rsidR="002F69F6">
        <w:rPr>
          <w:rFonts w:ascii="Arial" w:hAnsi="Arial" w:cs="Arial"/>
          <w:bCs/>
          <w:iCs/>
          <w:sz w:val="20"/>
          <w:szCs w:val="20"/>
        </w:rPr>
        <w:t xml:space="preserve"> Hervé DENIZO</w:t>
      </w:r>
      <w:r>
        <w:rPr>
          <w:rFonts w:ascii="Arial" w:hAnsi="Arial" w:cs="Arial"/>
          <w:bCs/>
          <w:iCs/>
          <w:sz w:val="20"/>
          <w:szCs w:val="20"/>
        </w:rPr>
        <w:t xml:space="preserve"> informe des dates</w:t>
      </w:r>
      <w:r w:rsidR="002F69F6">
        <w:rPr>
          <w:rFonts w:ascii="Arial" w:hAnsi="Arial" w:cs="Arial"/>
          <w:bCs/>
          <w:iCs/>
          <w:sz w:val="20"/>
          <w:szCs w:val="20"/>
        </w:rPr>
        <w:t xml:space="preserve"> d</w:t>
      </w:r>
      <w:r>
        <w:rPr>
          <w:rFonts w:ascii="Arial" w:hAnsi="Arial" w:cs="Arial"/>
          <w:bCs/>
          <w:iCs/>
          <w:sz w:val="20"/>
          <w:szCs w:val="20"/>
        </w:rPr>
        <w:t>es prochaines réunions :</w:t>
      </w:r>
    </w:p>
    <w:p w14:paraId="04A979C3" w14:textId="77777777" w:rsidR="00F27505" w:rsidRDefault="00F27505" w:rsidP="00605845">
      <w:pPr>
        <w:jc w:val="both"/>
        <w:rPr>
          <w:rFonts w:ascii="Arial" w:hAnsi="Arial" w:cs="Arial"/>
          <w:bCs/>
          <w:iCs/>
          <w:sz w:val="20"/>
          <w:szCs w:val="20"/>
        </w:rPr>
      </w:pPr>
    </w:p>
    <w:p w14:paraId="400475A5" w14:textId="41D9B4F4" w:rsidR="00F27505" w:rsidRDefault="00F27505" w:rsidP="00F27505">
      <w:pPr>
        <w:pStyle w:val="Paragraphedeliste"/>
        <w:numPr>
          <w:ilvl w:val="0"/>
          <w:numId w:val="42"/>
        </w:numPr>
        <w:jc w:val="both"/>
        <w:rPr>
          <w:rFonts w:ascii="Arial" w:hAnsi="Arial" w:cs="Arial"/>
          <w:bCs/>
          <w:iCs/>
          <w:sz w:val="20"/>
          <w:szCs w:val="20"/>
        </w:rPr>
      </w:pPr>
      <w:r w:rsidRPr="00F27505">
        <w:rPr>
          <w:rFonts w:ascii="Arial" w:hAnsi="Arial" w:cs="Arial"/>
          <w:bCs/>
          <w:iCs/>
          <w:sz w:val="20"/>
          <w:szCs w:val="20"/>
        </w:rPr>
        <w:t>Mardi 7 avril 19h : formation budget</w:t>
      </w:r>
    </w:p>
    <w:p w14:paraId="02D56F17" w14:textId="0AA421BD" w:rsidR="00F27505" w:rsidRDefault="00F27505" w:rsidP="00F27505">
      <w:pPr>
        <w:pStyle w:val="Paragraphedeliste"/>
        <w:numPr>
          <w:ilvl w:val="0"/>
          <w:numId w:val="42"/>
        </w:numPr>
        <w:jc w:val="both"/>
        <w:rPr>
          <w:rFonts w:ascii="Arial" w:hAnsi="Arial" w:cs="Arial"/>
          <w:bCs/>
          <w:iCs/>
          <w:sz w:val="20"/>
          <w:szCs w:val="20"/>
        </w:rPr>
      </w:pPr>
      <w:r>
        <w:rPr>
          <w:rFonts w:ascii="Arial" w:hAnsi="Arial" w:cs="Arial"/>
          <w:bCs/>
          <w:iCs/>
          <w:sz w:val="20"/>
          <w:szCs w:val="20"/>
        </w:rPr>
        <w:t>Vendredi 17 avril 19h : Conseil Municipal avec vote du budget et attribution des commissions</w:t>
      </w:r>
    </w:p>
    <w:p w14:paraId="61F76391" w14:textId="3D4D5681" w:rsidR="00B85149" w:rsidRPr="00CA3BAA" w:rsidRDefault="00D76C12" w:rsidP="00CA3BAA">
      <w:pPr>
        <w:ind w:left="360"/>
        <w:jc w:val="both"/>
        <w:rPr>
          <w:rFonts w:ascii="Arial" w:hAnsi="Arial" w:cs="Arial"/>
          <w:bCs/>
          <w:iCs/>
          <w:sz w:val="20"/>
          <w:szCs w:val="20"/>
        </w:rPr>
      </w:pPr>
      <w:r>
        <w:rPr>
          <w:rFonts w:ascii="Arial" w:hAnsi="Arial" w:cs="Arial"/>
          <w:bCs/>
          <w:iCs/>
          <w:sz w:val="20"/>
          <w:szCs w:val="20"/>
          <w:u w:val="single"/>
        </w:rPr>
        <w:t>Dates prévisionnelles des p</w:t>
      </w:r>
      <w:r w:rsidR="00DC3BA5" w:rsidRPr="00CA3BAA">
        <w:rPr>
          <w:rFonts w:ascii="Arial" w:hAnsi="Arial" w:cs="Arial"/>
          <w:bCs/>
          <w:iCs/>
          <w:sz w:val="20"/>
          <w:szCs w:val="20"/>
          <w:u w:val="single"/>
        </w:rPr>
        <w:t>rochains conseils</w:t>
      </w:r>
      <w:r w:rsidR="00DC3BA5" w:rsidRPr="00CA3BAA">
        <w:rPr>
          <w:rFonts w:ascii="Arial" w:hAnsi="Arial" w:cs="Arial"/>
          <w:bCs/>
          <w:iCs/>
          <w:sz w:val="20"/>
          <w:szCs w:val="20"/>
        </w:rPr>
        <w:t> :</w:t>
      </w:r>
    </w:p>
    <w:p w14:paraId="0947576A" w14:textId="44F765BB" w:rsidR="00F27505" w:rsidRDefault="00F27505" w:rsidP="00F27505">
      <w:pPr>
        <w:pStyle w:val="Paragraphedeliste"/>
        <w:numPr>
          <w:ilvl w:val="0"/>
          <w:numId w:val="42"/>
        </w:numPr>
        <w:jc w:val="both"/>
        <w:rPr>
          <w:rFonts w:ascii="Arial" w:hAnsi="Arial" w:cs="Arial"/>
          <w:bCs/>
          <w:iCs/>
          <w:sz w:val="20"/>
          <w:szCs w:val="20"/>
        </w:rPr>
      </w:pPr>
      <w:r>
        <w:rPr>
          <w:rFonts w:ascii="Arial" w:hAnsi="Arial" w:cs="Arial"/>
          <w:bCs/>
          <w:iCs/>
          <w:sz w:val="20"/>
          <w:szCs w:val="20"/>
        </w:rPr>
        <w:t xml:space="preserve">Vendredi 12 juin </w:t>
      </w:r>
      <w:r w:rsidR="00FC730A">
        <w:rPr>
          <w:rFonts w:ascii="Arial" w:hAnsi="Arial" w:cs="Arial"/>
          <w:bCs/>
          <w:iCs/>
          <w:sz w:val="20"/>
          <w:szCs w:val="20"/>
        </w:rPr>
        <w:t>19h</w:t>
      </w:r>
    </w:p>
    <w:p w14:paraId="4A535B41" w14:textId="560450C7" w:rsidR="00FC730A" w:rsidRDefault="00FC730A" w:rsidP="00F27505">
      <w:pPr>
        <w:pStyle w:val="Paragraphedeliste"/>
        <w:numPr>
          <w:ilvl w:val="0"/>
          <w:numId w:val="42"/>
        </w:numPr>
        <w:jc w:val="both"/>
        <w:rPr>
          <w:rFonts w:ascii="Arial" w:hAnsi="Arial" w:cs="Arial"/>
          <w:bCs/>
          <w:iCs/>
          <w:sz w:val="20"/>
          <w:szCs w:val="20"/>
        </w:rPr>
      </w:pPr>
      <w:r>
        <w:rPr>
          <w:rFonts w:ascii="Arial" w:hAnsi="Arial" w:cs="Arial"/>
          <w:bCs/>
          <w:iCs/>
          <w:sz w:val="20"/>
          <w:szCs w:val="20"/>
        </w:rPr>
        <w:t>Vendredi 16 octobre</w:t>
      </w:r>
      <w:r w:rsidR="00BA4F77">
        <w:rPr>
          <w:rFonts w:ascii="Arial" w:hAnsi="Arial" w:cs="Arial"/>
          <w:bCs/>
          <w:iCs/>
          <w:sz w:val="20"/>
          <w:szCs w:val="20"/>
        </w:rPr>
        <w:t xml:space="preserve"> </w:t>
      </w:r>
      <w:r>
        <w:rPr>
          <w:rFonts w:ascii="Arial" w:hAnsi="Arial" w:cs="Arial"/>
          <w:bCs/>
          <w:iCs/>
          <w:sz w:val="20"/>
          <w:szCs w:val="20"/>
        </w:rPr>
        <w:t>19h</w:t>
      </w:r>
    </w:p>
    <w:p w14:paraId="35492B5B" w14:textId="3513F4A4" w:rsidR="00FC730A" w:rsidRPr="005550EF" w:rsidRDefault="00FC730A" w:rsidP="00B543FC">
      <w:pPr>
        <w:pStyle w:val="Paragraphedeliste"/>
        <w:numPr>
          <w:ilvl w:val="0"/>
          <w:numId w:val="42"/>
        </w:numPr>
        <w:jc w:val="both"/>
        <w:rPr>
          <w:rFonts w:ascii="Arial" w:hAnsi="Arial" w:cs="Arial"/>
          <w:bCs/>
          <w:iCs/>
          <w:sz w:val="20"/>
          <w:szCs w:val="20"/>
        </w:rPr>
      </w:pPr>
      <w:r w:rsidRPr="005550EF">
        <w:rPr>
          <w:rFonts w:ascii="Arial" w:hAnsi="Arial" w:cs="Arial"/>
          <w:bCs/>
          <w:iCs/>
          <w:sz w:val="20"/>
          <w:szCs w:val="20"/>
        </w:rPr>
        <w:t>Vendredi 18 décembre 19h</w:t>
      </w:r>
    </w:p>
    <w:p w14:paraId="2FD27FBA" w14:textId="397AD644" w:rsidR="00FC730A" w:rsidRDefault="00FC730A" w:rsidP="00FC730A">
      <w:pPr>
        <w:jc w:val="both"/>
        <w:rPr>
          <w:rFonts w:ascii="Arial" w:hAnsi="Arial" w:cs="Arial"/>
          <w:bCs/>
          <w:iCs/>
          <w:sz w:val="20"/>
          <w:szCs w:val="20"/>
        </w:rPr>
      </w:pPr>
    </w:p>
    <w:p w14:paraId="5DD231C7" w14:textId="67C62309" w:rsidR="00E2120E" w:rsidRDefault="00E2120E">
      <w:pPr>
        <w:rPr>
          <w:rFonts w:ascii="Arial" w:hAnsi="Arial" w:cs="Arial"/>
          <w:sz w:val="20"/>
          <w:szCs w:val="22"/>
        </w:rPr>
      </w:pPr>
      <w:r>
        <w:rPr>
          <w:rFonts w:ascii="Arial" w:hAnsi="Arial" w:cs="Arial"/>
          <w:sz w:val="20"/>
          <w:szCs w:val="22"/>
        </w:rPr>
        <w:br w:type="page"/>
      </w:r>
    </w:p>
    <w:p w14:paraId="373AFE1E" w14:textId="77777777" w:rsidR="00FC730A" w:rsidRPr="00614CCD" w:rsidRDefault="00FC730A" w:rsidP="00FC730A">
      <w:pPr>
        <w:jc w:val="both"/>
        <w:rPr>
          <w:rFonts w:ascii="Arial" w:hAnsi="Arial" w:cs="Arial"/>
          <w:sz w:val="20"/>
          <w:szCs w:val="22"/>
        </w:rPr>
      </w:pPr>
    </w:p>
    <w:p w14:paraId="63CC8F16" w14:textId="6E365C20" w:rsidR="00FC730A" w:rsidRPr="00605845" w:rsidRDefault="00E2120E" w:rsidP="00FC730A">
      <w:pPr>
        <w:pStyle w:val="Paragraphedeliste"/>
        <w:numPr>
          <w:ilvl w:val="0"/>
          <w:numId w:val="9"/>
        </w:numPr>
        <w:ind w:left="567" w:hanging="340"/>
        <w:jc w:val="both"/>
        <w:rPr>
          <w:rFonts w:ascii="Arial" w:hAnsi="Arial" w:cs="Arial"/>
          <w:bCs/>
          <w:iCs/>
          <w:sz w:val="20"/>
          <w:szCs w:val="22"/>
        </w:rPr>
      </w:pPr>
      <w:r>
        <w:rPr>
          <w:rFonts w:ascii="Arial" w:hAnsi="Arial" w:cs="Arial"/>
          <w:b/>
          <w:bCs/>
          <w:iCs/>
          <w:sz w:val="20"/>
          <w:szCs w:val="22"/>
        </w:rPr>
        <w:t>Travaux r</w:t>
      </w:r>
      <w:r w:rsidR="00FC730A">
        <w:rPr>
          <w:rFonts w:ascii="Arial" w:hAnsi="Arial" w:cs="Arial"/>
          <w:b/>
          <w:bCs/>
          <w:iCs/>
          <w:sz w:val="20"/>
          <w:szCs w:val="22"/>
        </w:rPr>
        <w:t>ue des Gloriettes :</w:t>
      </w:r>
    </w:p>
    <w:p w14:paraId="07FCE908" w14:textId="0F5C17B6" w:rsidR="005B0395" w:rsidRDefault="00FC730A" w:rsidP="005550EF">
      <w:pPr>
        <w:jc w:val="both"/>
        <w:rPr>
          <w:rFonts w:ascii="Arial" w:hAnsi="Arial" w:cs="Arial"/>
          <w:bCs/>
          <w:iCs/>
          <w:sz w:val="20"/>
          <w:szCs w:val="20"/>
        </w:rPr>
      </w:pPr>
      <w:r>
        <w:rPr>
          <w:rFonts w:ascii="Arial" w:hAnsi="Arial" w:cs="Arial"/>
          <w:bCs/>
          <w:iCs/>
          <w:sz w:val="20"/>
          <w:szCs w:val="20"/>
        </w:rPr>
        <w:t xml:space="preserve">Monsieur Hervé DENIZO informe </w:t>
      </w:r>
      <w:r w:rsidR="00D0444B">
        <w:rPr>
          <w:rFonts w:ascii="Arial" w:hAnsi="Arial" w:cs="Arial"/>
          <w:bCs/>
          <w:iCs/>
          <w:sz w:val="20"/>
          <w:szCs w:val="20"/>
        </w:rPr>
        <w:t xml:space="preserve">de </w:t>
      </w:r>
      <w:r>
        <w:rPr>
          <w:rFonts w:ascii="Arial" w:hAnsi="Arial" w:cs="Arial"/>
          <w:bCs/>
          <w:iCs/>
          <w:sz w:val="20"/>
          <w:szCs w:val="20"/>
        </w:rPr>
        <w:t xml:space="preserve">la fin des travaux d’assainissements sont prévus fin mai 2026. </w:t>
      </w:r>
    </w:p>
    <w:p w14:paraId="183B8253" w14:textId="77777777" w:rsidR="008F3BBA" w:rsidRPr="003228AB" w:rsidRDefault="008F3BBA" w:rsidP="005550EF">
      <w:pPr>
        <w:jc w:val="both"/>
        <w:rPr>
          <w:rFonts w:ascii="Arial" w:hAnsi="Arial" w:cs="Arial"/>
          <w:bCs/>
          <w:iCs/>
          <w:sz w:val="20"/>
          <w:szCs w:val="22"/>
        </w:rPr>
      </w:pPr>
    </w:p>
    <w:bookmarkEnd w:id="3"/>
    <w:p w14:paraId="6ABBFE9B" w14:textId="230D6B09" w:rsidR="000D1449" w:rsidRPr="003228AB" w:rsidRDefault="005550EF" w:rsidP="000D1449">
      <w:pPr>
        <w:pStyle w:val="Paragraphedeliste"/>
        <w:numPr>
          <w:ilvl w:val="0"/>
          <w:numId w:val="9"/>
        </w:numPr>
        <w:ind w:left="567" w:hanging="340"/>
        <w:jc w:val="both"/>
        <w:rPr>
          <w:rFonts w:ascii="Arial" w:hAnsi="Arial" w:cs="Arial"/>
          <w:bCs/>
          <w:iCs/>
          <w:sz w:val="20"/>
          <w:szCs w:val="22"/>
        </w:rPr>
      </w:pPr>
      <w:r>
        <w:rPr>
          <w:rFonts w:ascii="Arial" w:hAnsi="Arial" w:cs="Arial"/>
          <w:b/>
          <w:bCs/>
          <w:iCs/>
          <w:sz w:val="20"/>
          <w:szCs w:val="22"/>
        </w:rPr>
        <w:t>Salle Marie-Claude DUVAL</w:t>
      </w:r>
    </w:p>
    <w:p w14:paraId="1505DC7E" w14:textId="0127C533" w:rsidR="00001262" w:rsidRDefault="000D1449" w:rsidP="005550EF">
      <w:pPr>
        <w:jc w:val="both"/>
        <w:rPr>
          <w:sz w:val="20"/>
          <w:szCs w:val="20"/>
        </w:rPr>
      </w:pPr>
      <w:r w:rsidRPr="001E635C">
        <w:rPr>
          <w:rFonts w:ascii="Arial" w:hAnsi="Arial" w:cs="Arial"/>
          <w:bCs/>
          <w:iCs/>
          <w:sz w:val="20"/>
          <w:szCs w:val="20"/>
        </w:rPr>
        <w:t>Monsieur</w:t>
      </w:r>
      <w:r>
        <w:rPr>
          <w:rFonts w:ascii="Arial" w:hAnsi="Arial" w:cs="Arial"/>
          <w:bCs/>
          <w:iCs/>
          <w:sz w:val="20"/>
          <w:szCs w:val="22"/>
        </w:rPr>
        <w:t xml:space="preserve"> </w:t>
      </w:r>
      <w:r w:rsidR="005550EF">
        <w:rPr>
          <w:rFonts w:ascii="Arial" w:hAnsi="Arial" w:cs="Arial"/>
          <w:bCs/>
          <w:iCs/>
          <w:sz w:val="20"/>
          <w:szCs w:val="22"/>
        </w:rPr>
        <w:t xml:space="preserve">Pascal PINCEMAILLE demande que le nom de la salle Marie-Claude DUVAL soit inscrit dans nos publications à la place de salle polyvalente. </w:t>
      </w:r>
      <w:r w:rsidR="00AA76CE">
        <w:rPr>
          <w:rFonts w:ascii="Arial" w:hAnsi="Arial" w:cs="Arial"/>
          <w:sz w:val="20"/>
          <w:szCs w:val="20"/>
        </w:rPr>
        <w:t xml:space="preserve"> </w:t>
      </w:r>
      <w:bookmarkStart w:id="4" w:name="_Hlk217034928"/>
    </w:p>
    <w:bookmarkEnd w:id="4"/>
    <w:p w14:paraId="06F43A20" w14:textId="77777777" w:rsidR="000D1449" w:rsidRDefault="000D1449" w:rsidP="000D1449">
      <w:pPr>
        <w:pStyle w:val="Paragraphedeliste"/>
        <w:ind w:left="0"/>
        <w:jc w:val="both"/>
        <w:rPr>
          <w:rFonts w:ascii="Arial" w:hAnsi="Arial" w:cs="Arial"/>
          <w:bCs/>
          <w:iCs/>
          <w:sz w:val="20"/>
          <w:szCs w:val="22"/>
        </w:rPr>
      </w:pPr>
    </w:p>
    <w:p w14:paraId="45E78812" w14:textId="77777777" w:rsidR="00331BB9" w:rsidRPr="00605845" w:rsidRDefault="00331BB9" w:rsidP="000D1449">
      <w:pPr>
        <w:pStyle w:val="Paragraphedeliste"/>
        <w:ind w:left="0"/>
        <w:jc w:val="both"/>
        <w:rPr>
          <w:rFonts w:ascii="Arial" w:hAnsi="Arial" w:cs="Arial"/>
          <w:bCs/>
          <w:iCs/>
          <w:sz w:val="20"/>
          <w:szCs w:val="22"/>
        </w:rPr>
      </w:pPr>
    </w:p>
    <w:p w14:paraId="4013D1E0" w14:textId="2A49A8E9" w:rsidR="00705241" w:rsidRDefault="00705241" w:rsidP="001B6113">
      <w:pPr>
        <w:jc w:val="center"/>
        <w:rPr>
          <w:rFonts w:ascii="Arial" w:hAnsi="Arial" w:cs="Arial"/>
          <w:b/>
          <w:bCs/>
          <w:iCs/>
          <w:sz w:val="20"/>
          <w:szCs w:val="22"/>
        </w:rPr>
      </w:pPr>
      <w:r w:rsidRPr="00614CCD">
        <w:rPr>
          <w:rFonts w:ascii="Arial" w:hAnsi="Arial" w:cs="Arial"/>
          <w:b/>
          <w:bCs/>
          <w:iCs/>
          <w:sz w:val="20"/>
          <w:szCs w:val="22"/>
        </w:rPr>
        <w:t>L’ordre du jour du Conseil Municipal étant épuisé, la séance est levée à</w:t>
      </w:r>
      <w:r w:rsidR="001B6113">
        <w:rPr>
          <w:rFonts w:ascii="Arial" w:hAnsi="Arial" w:cs="Arial"/>
          <w:b/>
          <w:bCs/>
          <w:iCs/>
          <w:sz w:val="20"/>
          <w:szCs w:val="22"/>
        </w:rPr>
        <w:t xml:space="preserve"> </w:t>
      </w:r>
      <w:r w:rsidR="005550EF">
        <w:rPr>
          <w:rFonts w:ascii="Arial" w:hAnsi="Arial" w:cs="Arial"/>
          <w:b/>
          <w:bCs/>
          <w:iCs/>
          <w:sz w:val="20"/>
          <w:szCs w:val="22"/>
        </w:rPr>
        <w:t>20</w:t>
      </w:r>
      <w:r w:rsidR="005824EC">
        <w:rPr>
          <w:rFonts w:ascii="Arial" w:hAnsi="Arial" w:cs="Arial"/>
          <w:b/>
          <w:bCs/>
          <w:iCs/>
          <w:sz w:val="20"/>
          <w:szCs w:val="22"/>
        </w:rPr>
        <w:t xml:space="preserve"> h</w:t>
      </w:r>
      <w:r w:rsidR="004264A0">
        <w:rPr>
          <w:rFonts w:ascii="Arial" w:hAnsi="Arial" w:cs="Arial"/>
          <w:b/>
          <w:bCs/>
          <w:iCs/>
          <w:sz w:val="20"/>
          <w:szCs w:val="22"/>
        </w:rPr>
        <w:t xml:space="preserve"> </w:t>
      </w:r>
      <w:r w:rsidR="005550EF">
        <w:rPr>
          <w:rFonts w:ascii="Arial" w:hAnsi="Arial" w:cs="Arial"/>
          <w:b/>
          <w:bCs/>
          <w:iCs/>
          <w:sz w:val="20"/>
          <w:szCs w:val="22"/>
        </w:rPr>
        <w:t>10</w:t>
      </w:r>
    </w:p>
    <w:p w14:paraId="1C479124" w14:textId="77777777" w:rsidR="00000A23" w:rsidRDefault="00000A23" w:rsidP="001B6113">
      <w:pPr>
        <w:jc w:val="center"/>
        <w:rPr>
          <w:rFonts w:ascii="Arial" w:hAnsi="Arial" w:cs="Arial"/>
          <w:bCs/>
          <w:iCs/>
          <w:sz w:val="20"/>
          <w:szCs w:val="22"/>
        </w:rPr>
      </w:pPr>
    </w:p>
    <w:p w14:paraId="6C3DB57F" w14:textId="77777777" w:rsidR="006379C6" w:rsidRDefault="0071677A" w:rsidP="001B6113">
      <w:pPr>
        <w:jc w:val="center"/>
        <w:rPr>
          <w:rFonts w:ascii="Arial" w:hAnsi="Arial" w:cs="Arial"/>
          <w:sz w:val="20"/>
          <w:szCs w:val="20"/>
        </w:rPr>
      </w:pPr>
      <w:r>
        <w:rPr>
          <w:rFonts w:ascii="Arial" w:hAnsi="Arial" w:cs="Arial"/>
          <w:b/>
          <w:bCs/>
          <w:noProof/>
          <w:sz w:val="22"/>
          <w:szCs w:val="22"/>
        </w:rPr>
        <w:drawing>
          <wp:inline distT="0" distB="0" distL="0" distR="0" wp14:anchorId="64AA3669" wp14:editId="70F65480">
            <wp:extent cx="2216785" cy="16065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216785" cy="160655"/>
                    </a:xfrm>
                    <a:prstGeom prst="rect">
                      <a:avLst/>
                    </a:prstGeom>
                    <a:noFill/>
                    <a:ln w="9525">
                      <a:noFill/>
                      <a:miter lim="800000"/>
                      <a:headEnd/>
                      <a:tailEnd/>
                    </a:ln>
                  </pic:spPr>
                </pic:pic>
              </a:graphicData>
            </a:graphic>
          </wp:inline>
        </w:drawing>
      </w:r>
    </w:p>
    <w:p w14:paraId="192DB08E" w14:textId="77777777" w:rsidR="00D96827" w:rsidRDefault="00D96827" w:rsidP="001B6113">
      <w:pPr>
        <w:jc w:val="center"/>
        <w:rPr>
          <w:rFonts w:ascii="Arial" w:hAnsi="Arial" w:cs="Arial"/>
          <w:sz w:val="20"/>
          <w:szCs w:val="20"/>
        </w:rPr>
      </w:pPr>
    </w:p>
    <w:p w14:paraId="378CDC6F" w14:textId="77777777" w:rsidR="000C07DC" w:rsidRPr="00B3593D" w:rsidRDefault="000C07DC" w:rsidP="001B6113">
      <w:pPr>
        <w:jc w:val="center"/>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5134"/>
        <w:gridCol w:w="74"/>
      </w:tblGrid>
      <w:tr w:rsidR="00573B4B" w:rsidRPr="003877E5" w14:paraId="36B9F9AE" w14:textId="77777777" w:rsidTr="00B85F2E">
        <w:trPr>
          <w:trHeight w:val="571"/>
          <w:jc w:val="center"/>
        </w:trPr>
        <w:tc>
          <w:tcPr>
            <w:tcW w:w="9708" w:type="dxa"/>
            <w:gridSpan w:val="3"/>
            <w:tcBorders>
              <w:bottom w:val="single" w:sz="4" w:space="0" w:color="000000"/>
            </w:tcBorders>
            <w:shd w:val="clear" w:color="auto" w:fill="DDD9C3"/>
            <w:vAlign w:val="center"/>
          </w:tcPr>
          <w:p w14:paraId="0493D75F" w14:textId="77777777" w:rsidR="00573B4B" w:rsidRPr="0071677A" w:rsidRDefault="00573B4B" w:rsidP="00B85F2E">
            <w:pPr>
              <w:jc w:val="center"/>
              <w:rPr>
                <w:rFonts w:ascii="Arial" w:hAnsi="Arial" w:cs="Arial"/>
                <w:b/>
                <w:i/>
                <w:sz w:val="20"/>
                <w:szCs w:val="20"/>
              </w:rPr>
            </w:pPr>
            <w:r w:rsidRPr="0071677A">
              <w:rPr>
                <w:rFonts w:ascii="Arial" w:hAnsi="Arial" w:cs="Arial"/>
                <w:b/>
                <w:i/>
                <w:sz w:val="22"/>
                <w:szCs w:val="20"/>
              </w:rPr>
              <w:t>Emargements</w:t>
            </w:r>
          </w:p>
        </w:tc>
      </w:tr>
      <w:tr w:rsidR="00D10DA6" w:rsidRPr="003877E5" w14:paraId="76DC2AEE" w14:textId="77777777" w:rsidTr="006D404A">
        <w:trPr>
          <w:gridAfter w:val="1"/>
          <w:wAfter w:w="74" w:type="dxa"/>
          <w:cantSplit/>
          <w:trHeight w:val="1379"/>
          <w:jc w:val="center"/>
        </w:trPr>
        <w:tc>
          <w:tcPr>
            <w:tcW w:w="4500" w:type="dxa"/>
            <w:shd w:val="clear" w:color="auto" w:fill="auto"/>
          </w:tcPr>
          <w:p w14:paraId="31050BB1" w14:textId="77777777" w:rsidR="00285480" w:rsidRPr="00285480" w:rsidRDefault="00285480" w:rsidP="00CD5F08">
            <w:pPr>
              <w:jc w:val="center"/>
              <w:rPr>
                <w:rFonts w:ascii="Arial" w:hAnsi="Arial" w:cs="Arial"/>
                <w:sz w:val="20"/>
                <w:szCs w:val="20"/>
              </w:rPr>
            </w:pPr>
          </w:p>
          <w:p w14:paraId="43A0BC03" w14:textId="16EA7965" w:rsidR="00D10DA6" w:rsidRPr="003877E5" w:rsidRDefault="00391E3A" w:rsidP="00391E3A">
            <w:pPr>
              <w:jc w:val="center"/>
              <w:rPr>
                <w:rFonts w:ascii="Arial" w:hAnsi="Arial" w:cs="Arial"/>
                <w:i/>
                <w:sz w:val="20"/>
                <w:szCs w:val="20"/>
              </w:rPr>
            </w:pPr>
            <w:r>
              <w:rPr>
                <w:b/>
                <w:sz w:val="20"/>
                <w:szCs w:val="20"/>
              </w:rPr>
              <w:t xml:space="preserve">Le Maire, </w:t>
            </w:r>
            <w:r w:rsidR="00D10DA6" w:rsidRPr="00BE34CF">
              <w:rPr>
                <w:b/>
                <w:sz w:val="20"/>
                <w:szCs w:val="20"/>
              </w:rPr>
              <w:t>Pascal LEROY</w:t>
            </w:r>
          </w:p>
        </w:tc>
        <w:tc>
          <w:tcPr>
            <w:tcW w:w="5134" w:type="dxa"/>
            <w:shd w:val="clear" w:color="auto" w:fill="auto"/>
          </w:tcPr>
          <w:p w14:paraId="299E4118" w14:textId="77777777" w:rsidR="00285480" w:rsidRPr="00285480" w:rsidRDefault="00285480" w:rsidP="00D10DA6">
            <w:pPr>
              <w:ind w:left="-114"/>
              <w:jc w:val="center"/>
              <w:rPr>
                <w:rFonts w:ascii="Arial" w:hAnsi="Arial" w:cs="Arial"/>
                <w:sz w:val="20"/>
                <w:szCs w:val="20"/>
              </w:rPr>
            </w:pPr>
          </w:p>
          <w:p w14:paraId="71CF35A9" w14:textId="5D7A9635" w:rsidR="00D10DA6" w:rsidRDefault="00391E3A" w:rsidP="005550EF">
            <w:pPr>
              <w:ind w:left="-114"/>
              <w:jc w:val="center"/>
              <w:rPr>
                <w:rFonts w:ascii="Arial" w:hAnsi="Arial" w:cs="Arial"/>
                <w:sz w:val="16"/>
                <w:szCs w:val="16"/>
              </w:rPr>
            </w:pPr>
            <w:r>
              <w:rPr>
                <w:b/>
                <w:sz w:val="20"/>
                <w:szCs w:val="20"/>
              </w:rPr>
              <w:t>L</w:t>
            </w:r>
            <w:r w:rsidR="00E42D30">
              <w:rPr>
                <w:b/>
                <w:sz w:val="20"/>
                <w:szCs w:val="20"/>
              </w:rPr>
              <w:t>e</w:t>
            </w:r>
            <w:r>
              <w:rPr>
                <w:b/>
                <w:sz w:val="20"/>
                <w:szCs w:val="20"/>
              </w:rPr>
              <w:t xml:space="preserve"> secrétaire de séance, </w:t>
            </w:r>
            <w:r w:rsidR="00AA4735">
              <w:rPr>
                <w:b/>
                <w:sz w:val="20"/>
                <w:szCs w:val="20"/>
              </w:rPr>
              <w:t>M</w:t>
            </w:r>
            <w:r w:rsidR="005550EF">
              <w:rPr>
                <w:b/>
                <w:sz w:val="20"/>
                <w:szCs w:val="20"/>
              </w:rPr>
              <w:t>me Patricia DUVAL</w:t>
            </w:r>
          </w:p>
          <w:p w14:paraId="354A99C5" w14:textId="77777777" w:rsidR="00B3593D" w:rsidRDefault="00B3593D" w:rsidP="006F307E">
            <w:pPr>
              <w:jc w:val="center"/>
              <w:rPr>
                <w:rFonts w:ascii="Arial" w:hAnsi="Arial" w:cs="Arial"/>
                <w:sz w:val="16"/>
                <w:szCs w:val="16"/>
              </w:rPr>
            </w:pPr>
          </w:p>
          <w:p w14:paraId="09F9DA56" w14:textId="77777777" w:rsidR="00B3593D" w:rsidRDefault="00B3593D" w:rsidP="006F307E">
            <w:pPr>
              <w:jc w:val="center"/>
              <w:rPr>
                <w:rFonts w:ascii="Arial" w:hAnsi="Arial" w:cs="Arial"/>
                <w:sz w:val="16"/>
                <w:szCs w:val="16"/>
              </w:rPr>
            </w:pPr>
          </w:p>
          <w:p w14:paraId="5139B875" w14:textId="77777777" w:rsidR="00B3593D" w:rsidRDefault="00B3593D" w:rsidP="006F307E">
            <w:pPr>
              <w:jc w:val="center"/>
              <w:rPr>
                <w:rFonts w:ascii="Arial" w:hAnsi="Arial" w:cs="Arial"/>
                <w:sz w:val="16"/>
                <w:szCs w:val="16"/>
              </w:rPr>
            </w:pPr>
          </w:p>
          <w:p w14:paraId="2E664895" w14:textId="77777777" w:rsidR="00B3593D" w:rsidRDefault="00B3593D" w:rsidP="006F307E">
            <w:pPr>
              <w:jc w:val="center"/>
              <w:rPr>
                <w:rFonts w:ascii="Arial" w:hAnsi="Arial" w:cs="Arial"/>
                <w:sz w:val="16"/>
                <w:szCs w:val="16"/>
              </w:rPr>
            </w:pPr>
          </w:p>
          <w:p w14:paraId="24FB3B12" w14:textId="77777777" w:rsidR="00B3593D" w:rsidRDefault="00B3593D" w:rsidP="006F307E">
            <w:pPr>
              <w:jc w:val="center"/>
              <w:rPr>
                <w:rFonts w:ascii="Arial" w:hAnsi="Arial" w:cs="Arial"/>
                <w:sz w:val="16"/>
                <w:szCs w:val="16"/>
              </w:rPr>
            </w:pPr>
          </w:p>
          <w:p w14:paraId="5515EB31" w14:textId="77777777" w:rsidR="00B3593D" w:rsidRDefault="00B3593D" w:rsidP="006F307E">
            <w:pPr>
              <w:jc w:val="center"/>
              <w:rPr>
                <w:rFonts w:ascii="Arial" w:hAnsi="Arial" w:cs="Arial"/>
                <w:sz w:val="16"/>
                <w:szCs w:val="16"/>
              </w:rPr>
            </w:pPr>
          </w:p>
          <w:p w14:paraId="660C09AD" w14:textId="0A35619B" w:rsidR="00B3593D" w:rsidRPr="006F307E" w:rsidRDefault="00B3593D" w:rsidP="006F307E">
            <w:pPr>
              <w:jc w:val="center"/>
              <w:rPr>
                <w:rFonts w:ascii="Arial" w:hAnsi="Arial" w:cs="Arial"/>
                <w:sz w:val="16"/>
                <w:szCs w:val="16"/>
              </w:rPr>
            </w:pPr>
          </w:p>
        </w:tc>
      </w:tr>
    </w:tbl>
    <w:p w14:paraId="5F9D41D2" w14:textId="77777777" w:rsidR="001C1B68" w:rsidRDefault="001C1B68" w:rsidP="00CB7F4C">
      <w:pPr>
        <w:rPr>
          <w:rFonts w:ascii="Arial" w:hAnsi="Arial" w:cs="Arial"/>
          <w:sz w:val="20"/>
          <w:szCs w:val="20"/>
        </w:rPr>
      </w:pPr>
    </w:p>
    <w:sectPr w:rsidR="001C1B68" w:rsidSect="00CD3207">
      <w:footerReference w:type="default" r:id="rId24"/>
      <w:pgSz w:w="11906" w:h="16838"/>
      <w:pgMar w:top="567" w:right="992" w:bottom="1134" w:left="1134"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22C6" w14:textId="77777777" w:rsidR="00B60C64" w:rsidRDefault="00B60C64" w:rsidP="00C26F4A">
      <w:r>
        <w:separator/>
      </w:r>
    </w:p>
  </w:endnote>
  <w:endnote w:type="continuationSeparator" w:id="0">
    <w:p w14:paraId="3A1FC602" w14:textId="77777777" w:rsidR="00B60C64" w:rsidRDefault="00B60C64" w:rsidP="00C2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GHDBA+ArialNarrow">
    <w:altName w:val="Arial Narrow"/>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362B" w14:textId="77777777" w:rsidR="00287E60" w:rsidRDefault="00287E60">
    <w:pPr>
      <w:pStyle w:val="Pieddepage"/>
      <w:jc w:val="center"/>
    </w:pPr>
    <w:r>
      <w:rPr>
        <w:noProof/>
      </w:rPr>
      <mc:AlternateContent>
        <mc:Choice Requires="wps">
          <w:drawing>
            <wp:anchor distT="0" distB="0" distL="114300" distR="114300" simplePos="0" relativeHeight="251657216" behindDoc="0" locked="0" layoutInCell="1" allowOverlap="1" wp14:anchorId="4074F994" wp14:editId="629775B6">
              <wp:simplePos x="0" y="0"/>
              <wp:positionH relativeFrom="character">
                <wp:posOffset>0</wp:posOffset>
              </wp:positionH>
              <wp:positionV relativeFrom="line">
                <wp:posOffset>0</wp:posOffset>
              </wp:positionV>
              <wp:extent cx="6120130" cy="45085"/>
              <wp:effectExtent l="0" t="9525" r="4445" b="25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DBB7696" id="_x0000_t110" coordsize="21600,21600" o:spt="110" path="m10800,l,10800,10800,21600,21600,10800xe">
              <v:stroke joinstyle="miter"/>
              <v:path gradientshapeok="t" o:connecttype="rect" textboxrect="5400,5400,16200,16200"/>
            </v:shapetype>
            <v:shape id="AutoShape 1" o:spid="_x0000_s1026" type="#_x0000_t110" style="position:absolute;margin-left:0;margin-top:0;width:481.9pt;height:3.55pt;flip:y;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" fillcolor="black" stroked="f">
              <v:fill r:id="rId1" o:title="" type="pattern"/>
              <w10:wrap anchory="line"/>
            </v:shape>
          </w:pict>
        </mc:Fallback>
      </mc:AlternateContent>
    </w:r>
    <w:r>
      <w:rPr>
        <w:noProof/>
      </w:rPr>
      <w:drawing>
        <wp:inline distT="0" distB="0" distL="0" distR="0" wp14:anchorId="678BA3E0" wp14:editId="731AC3A1">
          <wp:extent cx="5947410" cy="43815"/>
          <wp:effectExtent l="0" t="0" r="0" b="0"/>
          <wp:docPr id="2" name="Image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2">
                    <a:extLst>
                      <a:ext uri="{28A0092B-C50C-407E-A947-70E740481C1C}">
                        <a14:useLocalDpi xmlns:a14="http://schemas.microsoft.com/office/drawing/2010/main" val="0"/>
                      </a:ext>
                    </a:extLst>
                  </a:blip>
                  <a:srcRect t="-100000" b="100000"/>
                  <a:stretch>
                    <a:fillRect/>
                  </a:stretch>
                </pic:blipFill>
                <pic:spPr bwMode="auto">
                  <a:xfrm>
                    <a:off x="0" y="0"/>
                    <a:ext cx="5947410" cy="43815"/>
                  </a:xfrm>
                  <a:prstGeom prst="rect">
                    <a:avLst/>
                  </a:prstGeom>
                  <a:noFill/>
                  <a:ln>
                    <a:noFill/>
                  </a:ln>
                </pic:spPr>
              </pic:pic>
            </a:graphicData>
          </a:graphic>
        </wp:inline>
      </w:drawing>
    </w:r>
  </w:p>
  <w:p w14:paraId="2FEEE8CE" w14:textId="7D02FE7E" w:rsidR="00287E60" w:rsidRDefault="00287E60" w:rsidP="00007BC2">
    <w:pPr>
      <w:pStyle w:val="Pieddepage"/>
      <w:jc w:val="center"/>
      <w:rPr>
        <w:rStyle w:val="Numrodepage"/>
        <w:sz w:val="16"/>
        <w:szCs w:val="16"/>
      </w:rPr>
    </w:pPr>
    <w:r>
      <w:rPr>
        <w:i/>
        <w:iCs/>
        <w:sz w:val="16"/>
        <w:szCs w:val="16"/>
      </w:rPr>
      <w:t>~ Procès-verbal de réunion du Conseil Municipal du</w:t>
    </w:r>
    <w:r w:rsidR="004A57AC">
      <w:rPr>
        <w:i/>
        <w:iCs/>
        <w:sz w:val="16"/>
        <w:szCs w:val="16"/>
      </w:rPr>
      <w:t xml:space="preserve"> 20 mars </w:t>
    </w:r>
    <w:r w:rsidR="00CE01B7">
      <w:rPr>
        <w:i/>
        <w:iCs/>
        <w:sz w:val="16"/>
        <w:szCs w:val="16"/>
      </w:rPr>
      <w:t>2026</w:t>
    </w:r>
  </w:p>
  <w:p w14:paraId="56ACDE18" w14:textId="7A33CA90" w:rsidR="00287E60" w:rsidRPr="00D56664" w:rsidRDefault="00287E60" w:rsidP="007D4F17">
    <w:pPr>
      <w:pStyle w:val="Pieddepage"/>
      <w:jc w:val="right"/>
      <w:rPr>
        <w:i/>
        <w:iCs/>
        <w:sz w:val="16"/>
        <w:szCs w:val="16"/>
      </w:rPr>
    </w:pPr>
    <w:r w:rsidRPr="00D56664">
      <w:rPr>
        <w:rStyle w:val="Numrodepage"/>
        <w:sz w:val="16"/>
        <w:szCs w:val="16"/>
      </w:rPr>
      <w:fldChar w:fldCharType="begin"/>
    </w:r>
    <w:r w:rsidRPr="00D56664">
      <w:rPr>
        <w:rStyle w:val="Numrodepage"/>
        <w:sz w:val="16"/>
        <w:szCs w:val="16"/>
      </w:rPr>
      <w:instrText xml:space="preserve"> PAGE </w:instrText>
    </w:r>
    <w:r w:rsidRPr="00D56664">
      <w:rPr>
        <w:rStyle w:val="Numrodepage"/>
        <w:sz w:val="16"/>
        <w:szCs w:val="16"/>
      </w:rPr>
      <w:fldChar w:fldCharType="separate"/>
    </w:r>
    <w:r w:rsidR="000D57A9">
      <w:rPr>
        <w:rStyle w:val="Numrodepage"/>
        <w:noProof/>
        <w:sz w:val="16"/>
        <w:szCs w:val="16"/>
      </w:rPr>
      <w:t>5</w:t>
    </w:r>
    <w:r w:rsidRPr="00D56664">
      <w:rPr>
        <w:rStyle w:val="Numrodepage"/>
        <w:sz w:val="16"/>
        <w:szCs w:val="16"/>
      </w:rPr>
      <w:fldChar w:fldCharType="end"/>
    </w:r>
    <w:r w:rsidRPr="00D56664">
      <w:rPr>
        <w:rStyle w:val="Numrodepage"/>
        <w:sz w:val="16"/>
        <w:szCs w:val="16"/>
      </w:rPr>
      <w:t>/</w:t>
    </w:r>
    <w:r w:rsidRPr="00D56664">
      <w:rPr>
        <w:rStyle w:val="Numrodepage"/>
        <w:sz w:val="16"/>
        <w:szCs w:val="16"/>
      </w:rPr>
      <w:fldChar w:fldCharType="begin"/>
    </w:r>
    <w:r w:rsidRPr="00D56664">
      <w:rPr>
        <w:rStyle w:val="Numrodepage"/>
        <w:sz w:val="16"/>
        <w:szCs w:val="16"/>
      </w:rPr>
      <w:instrText xml:space="preserve"> NUMPAGES </w:instrText>
    </w:r>
    <w:r w:rsidRPr="00D56664">
      <w:rPr>
        <w:rStyle w:val="Numrodepage"/>
        <w:sz w:val="16"/>
        <w:szCs w:val="16"/>
      </w:rPr>
      <w:fldChar w:fldCharType="separate"/>
    </w:r>
    <w:r w:rsidR="000D57A9">
      <w:rPr>
        <w:rStyle w:val="Numrodepage"/>
        <w:noProof/>
        <w:sz w:val="16"/>
        <w:szCs w:val="16"/>
      </w:rPr>
      <w:t>5</w:t>
    </w:r>
    <w:r w:rsidRPr="00D56664">
      <w:rPr>
        <w:rStyle w:val="Numrodepag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54AC" w14:textId="77777777" w:rsidR="00B60C64" w:rsidRDefault="00B60C64" w:rsidP="00C26F4A">
      <w:r>
        <w:separator/>
      </w:r>
    </w:p>
  </w:footnote>
  <w:footnote w:type="continuationSeparator" w:id="0">
    <w:p w14:paraId="25BF3F45" w14:textId="77777777" w:rsidR="00B60C64" w:rsidRDefault="00B60C64" w:rsidP="00C26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2B8"/>
    <w:multiLevelType w:val="hybridMultilevel"/>
    <w:tmpl w:val="1AA0BA7E"/>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23D02"/>
    <w:multiLevelType w:val="hybridMultilevel"/>
    <w:tmpl w:val="4DAC17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000C1"/>
    <w:multiLevelType w:val="hybridMultilevel"/>
    <w:tmpl w:val="635640C0"/>
    <w:lvl w:ilvl="0" w:tplc="1BE22AA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941E5"/>
    <w:multiLevelType w:val="hybridMultilevel"/>
    <w:tmpl w:val="717030E8"/>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 w15:restartNumberingAfterBreak="0">
    <w:nsid w:val="08D0404C"/>
    <w:multiLevelType w:val="hybridMultilevel"/>
    <w:tmpl w:val="F19A67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9006CF"/>
    <w:multiLevelType w:val="hybridMultilevel"/>
    <w:tmpl w:val="BA2E19C8"/>
    <w:lvl w:ilvl="0" w:tplc="D1DC679C">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DF63F53"/>
    <w:multiLevelType w:val="hybridMultilevel"/>
    <w:tmpl w:val="06B6F46C"/>
    <w:lvl w:ilvl="0" w:tplc="0D14388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E2961AB"/>
    <w:multiLevelType w:val="hybridMultilevel"/>
    <w:tmpl w:val="44B07A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02615E"/>
    <w:multiLevelType w:val="hybridMultilevel"/>
    <w:tmpl w:val="50C2BB3C"/>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5E433A"/>
    <w:multiLevelType w:val="hybridMultilevel"/>
    <w:tmpl w:val="E604E244"/>
    <w:lvl w:ilvl="0" w:tplc="2DA8CF2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141814"/>
    <w:multiLevelType w:val="hybridMultilevel"/>
    <w:tmpl w:val="572CB14E"/>
    <w:lvl w:ilvl="0" w:tplc="1B76FC6C">
      <w:numFmt w:val="bullet"/>
      <w:lvlText w:val="-"/>
      <w:lvlJc w:val="left"/>
      <w:pPr>
        <w:ind w:left="1140" w:hanging="360"/>
      </w:pPr>
      <w:rPr>
        <w:rFonts w:ascii="Arial" w:eastAsia="Times New Roman" w:hAnsi="Arial" w:cs="Aria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 w15:restartNumberingAfterBreak="0">
    <w:nsid w:val="1C021F5F"/>
    <w:multiLevelType w:val="hybridMultilevel"/>
    <w:tmpl w:val="E2182E96"/>
    <w:lvl w:ilvl="0" w:tplc="48626DFC">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2263EB"/>
    <w:multiLevelType w:val="hybridMultilevel"/>
    <w:tmpl w:val="DDA4759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50319"/>
    <w:multiLevelType w:val="hybridMultilevel"/>
    <w:tmpl w:val="26E21F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781C9A"/>
    <w:multiLevelType w:val="hybridMultilevel"/>
    <w:tmpl w:val="E2D2224C"/>
    <w:lvl w:ilvl="0" w:tplc="963039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4D0D5E"/>
    <w:multiLevelType w:val="hybridMultilevel"/>
    <w:tmpl w:val="E89C5274"/>
    <w:lvl w:ilvl="0" w:tplc="62829B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3B4D89"/>
    <w:multiLevelType w:val="hybridMultilevel"/>
    <w:tmpl w:val="C44C33AE"/>
    <w:lvl w:ilvl="0" w:tplc="14B25EF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4684B"/>
    <w:multiLevelType w:val="hybridMultilevel"/>
    <w:tmpl w:val="A6ACB030"/>
    <w:lvl w:ilvl="0" w:tplc="14B25EF6">
      <w:start w:val="1"/>
      <w:numFmt w:val="bullet"/>
      <w:lvlText w:val="­"/>
      <w:lvlJc w:val="left"/>
      <w:pPr>
        <w:ind w:left="1117" w:hanging="360"/>
      </w:pPr>
      <w:rPr>
        <w:rFonts w:ascii="Arial" w:hAnsi="Aria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18" w15:restartNumberingAfterBreak="0">
    <w:nsid w:val="3F5F51AF"/>
    <w:multiLevelType w:val="multilevel"/>
    <w:tmpl w:val="D708E8A4"/>
    <w:styleLink w:val="WWNum1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F9A2DAD"/>
    <w:multiLevelType w:val="hybridMultilevel"/>
    <w:tmpl w:val="0A301962"/>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493F7A"/>
    <w:multiLevelType w:val="hybridMultilevel"/>
    <w:tmpl w:val="D0F60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8D7003"/>
    <w:multiLevelType w:val="hybridMultilevel"/>
    <w:tmpl w:val="D7CADE66"/>
    <w:lvl w:ilvl="0" w:tplc="72EE806A">
      <w:start w:val="1"/>
      <w:numFmt w:val="upperRoman"/>
      <w:lvlText w:val="%1."/>
      <w:lvlJc w:val="right"/>
      <w:pPr>
        <w:ind w:left="1068"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3031A1A"/>
    <w:multiLevelType w:val="hybridMultilevel"/>
    <w:tmpl w:val="37ECD7EC"/>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3" w15:restartNumberingAfterBreak="0">
    <w:nsid w:val="486D535F"/>
    <w:multiLevelType w:val="hybridMultilevel"/>
    <w:tmpl w:val="5456DE92"/>
    <w:lvl w:ilvl="0" w:tplc="F2DEF360">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24" w15:restartNumberingAfterBreak="0">
    <w:nsid w:val="4A1F3ADF"/>
    <w:multiLevelType w:val="multilevel"/>
    <w:tmpl w:val="936E5628"/>
    <w:lvl w:ilvl="0">
      <w:numFmt w:val="bullet"/>
      <w:lvlText w:val="·"/>
      <w:lvlJc w:val="left"/>
      <w:pPr>
        <w:tabs>
          <w:tab w:val="left" w:pos="216"/>
        </w:tabs>
      </w:pPr>
      <w:rPr>
        <w:rFonts w:ascii="Symbol" w:eastAsia="Symbol" w:hAnsi="Symbol"/>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015C7A"/>
    <w:multiLevelType w:val="hybridMultilevel"/>
    <w:tmpl w:val="E9F4EEEA"/>
    <w:lvl w:ilvl="0" w:tplc="7C2ADD9A">
      <w:start w:val="9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D32581"/>
    <w:multiLevelType w:val="hybridMultilevel"/>
    <w:tmpl w:val="FD0C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F90EDE"/>
    <w:multiLevelType w:val="hybridMultilevel"/>
    <w:tmpl w:val="9BD22EE8"/>
    <w:lvl w:ilvl="0" w:tplc="74A41D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26191B"/>
    <w:multiLevelType w:val="hybridMultilevel"/>
    <w:tmpl w:val="A5622D88"/>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43AE4"/>
    <w:multiLevelType w:val="hybridMultilevel"/>
    <w:tmpl w:val="DCA65B54"/>
    <w:lvl w:ilvl="0" w:tplc="14B25EF6">
      <w:start w:val="1"/>
      <w:numFmt w:val="bullet"/>
      <w:lvlText w:val="­"/>
      <w:lvlJc w:val="left"/>
      <w:pPr>
        <w:ind w:left="720" w:hanging="360"/>
      </w:pPr>
      <w:rPr>
        <w:rFonts w:ascii="Arial" w:hAnsi="Arial" w:hint="default"/>
      </w:rPr>
    </w:lvl>
    <w:lvl w:ilvl="1" w:tplc="14B25EF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7C0D10"/>
    <w:multiLevelType w:val="hybridMultilevel"/>
    <w:tmpl w:val="AE86CD2E"/>
    <w:lvl w:ilvl="0" w:tplc="0CB0FD94">
      <w:numFmt w:val="bullet"/>
      <w:lvlText w:val="-"/>
      <w:lvlJc w:val="left"/>
      <w:pPr>
        <w:ind w:left="252" w:hanging="360"/>
      </w:pPr>
      <w:rPr>
        <w:rFonts w:ascii="Arial" w:eastAsia="Times New Roman" w:hAnsi="Arial" w:cs="Arial" w:hint="default"/>
      </w:rPr>
    </w:lvl>
    <w:lvl w:ilvl="1" w:tplc="040C0003" w:tentative="1">
      <w:start w:val="1"/>
      <w:numFmt w:val="bullet"/>
      <w:lvlText w:val="o"/>
      <w:lvlJc w:val="left"/>
      <w:pPr>
        <w:ind w:left="972" w:hanging="360"/>
      </w:pPr>
      <w:rPr>
        <w:rFonts w:ascii="Courier New" w:hAnsi="Courier New" w:cs="Courier New" w:hint="default"/>
      </w:rPr>
    </w:lvl>
    <w:lvl w:ilvl="2" w:tplc="040C0005" w:tentative="1">
      <w:start w:val="1"/>
      <w:numFmt w:val="bullet"/>
      <w:lvlText w:val=""/>
      <w:lvlJc w:val="left"/>
      <w:pPr>
        <w:ind w:left="1692" w:hanging="360"/>
      </w:pPr>
      <w:rPr>
        <w:rFonts w:ascii="Wingdings" w:hAnsi="Wingdings" w:hint="default"/>
      </w:rPr>
    </w:lvl>
    <w:lvl w:ilvl="3" w:tplc="040C0001" w:tentative="1">
      <w:start w:val="1"/>
      <w:numFmt w:val="bullet"/>
      <w:lvlText w:val=""/>
      <w:lvlJc w:val="left"/>
      <w:pPr>
        <w:ind w:left="2412" w:hanging="360"/>
      </w:pPr>
      <w:rPr>
        <w:rFonts w:ascii="Symbol" w:hAnsi="Symbol" w:hint="default"/>
      </w:rPr>
    </w:lvl>
    <w:lvl w:ilvl="4" w:tplc="040C0003" w:tentative="1">
      <w:start w:val="1"/>
      <w:numFmt w:val="bullet"/>
      <w:lvlText w:val="o"/>
      <w:lvlJc w:val="left"/>
      <w:pPr>
        <w:ind w:left="3132" w:hanging="360"/>
      </w:pPr>
      <w:rPr>
        <w:rFonts w:ascii="Courier New" w:hAnsi="Courier New" w:cs="Courier New" w:hint="default"/>
      </w:rPr>
    </w:lvl>
    <w:lvl w:ilvl="5" w:tplc="040C0005" w:tentative="1">
      <w:start w:val="1"/>
      <w:numFmt w:val="bullet"/>
      <w:lvlText w:val=""/>
      <w:lvlJc w:val="left"/>
      <w:pPr>
        <w:ind w:left="3852" w:hanging="360"/>
      </w:pPr>
      <w:rPr>
        <w:rFonts w:ascii="Wingdings" w:hAnsi="Wingdings" w:hint="default"/>
      </w:rPr>
    </w:lvl>
    <w:lvl w:ilvl="6" w:tplc="040C0001" w:tentative="1">
      <w:start w:val="1"/>
      <w:numFmt w:val="bullet"/>
      <w:lvlText w:val=""/>
      <w:lvlJc w:val="left"/>
      <w:pPr>
        <w:ind w:left="4572" w:hanging="360"/>
      </w:pPr>
      <w:rPr>
        <w:rFonts w:ascii="Symbol" w:hAnsi="Symbol" w:hint="default"/>
      </w:rPr>
    </w:lvl>
    <w:lvl w:ilvl="7" w:tplc="040C0003" w:tentative="1">
      <w:start w:val="1"/>
      <w:numFmt w:val="bullet"/>
      <w:lvlText w:val="o"/>
      <w:lvlJc w:val="left"/>
      <w:pPr>
        <w:ind w:left="5292" w:hanging="360"/>
      </w:pPr>
      <w:rPr>
        <w:rFonts w:ascii="Courier New" w:hAnsi="Courier New" w:cs="Courier New" w:hint="default"/>
      </w:rPr>
    </w:lvl>
    <w:lvl w:ilvl="8" w:tplc="040C0005" w:tentative="1">
      <w:start w:val="1"/>
      <w:numFmt w:val="bullet"/>
      <w:lvlText w:val=""/>
      <w:lvlJc w:val="left"/>
      <w:pPr>
        <w:ind w:left="6012" w:hanging="360"/>
      </w:pPr>
      <w:rPr>
        <w:rFonts w:ascii="Wingdings" w:hAnsi="Wingdings" w:hint="default"/>
      </w:rPr>
    </w:lvl>
  </w:abstractNum>
  <w:abstractNum w:abstractNumId="31" w15:restartNumberingAfterBreak="0">
    <w:nsid w:val="66CC7061"/>
    <w:multiLevelType w:val="hybridMultilevel"/>
    <w:tmpl w:val="EED4BC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CD63B4"/>
    <w:multiLevelType w:val="hybridMultilevel"/>
    <w:tmpl w:val="795C57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7B5654"/>
    <w:multiLevelType w:val="hybridMultilevel"/>
    <w:tmpl w:val="5CFC89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1D637B"/>
    <w:multiLevelType w:val="hybridMultilevel"/>
    <w:tmpl w:val="0E2ACB48"/>
    <w:lvl w:ilvl="0" w:tplc="10062C0A">
      <w:start w:val="1"/>
      <w:numFmt w:val="decimal"/>
      <w:lvlText w:val="%1."/>
      <w:lvlJc w:val="left"/>
      <w:pPr>
        <w:ind w:left="720" w:hanging="360"/>
      </w:pPr>
      <w:rPr>
        <w:rFonts w:ascii="Arial" w:hAnsi="Arial" w:cs="Arial" w:hint="default"/>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776A01FC"/>
    <w:multiLevelType w:val="hybridMultilevel"/>
    <w:tmpl w:val="98160416"/>
    <w:lvl w:ilvl="0" w:tplc="14B25EF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8A319B"/>
    <w:multiLevelType w:val="hybridMultilevel"/>
    <w:tmpl w:val="88B2BC26"/>
    <w:lvl w:ilvl="0" w:tplc="040C0003">
      <w:start w:val="1"/>
      <w:numFmt w:val="bullet"/>
      <w:lvlText w:val="o"/>
      <w:lvlJc w:val="left"/>
      <w:pPr>
        <w:ind w:left="3195"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0F2935"/>
    <w:multiLevelType w:val="hybridMultilevel"/>
    <w:tmpl w:val="5C688CE2"/>
    <w:lvl w:ilvl="0" w:tplc="55B809DA">
      <w:start w:val="1"/>
      <w:numFmt w:val="decimal"/>
      <w:pStyle w:val="Alina"/>
      <w:lvlText w:val="%1)"/>
      <w:lvlJc w:val="left"/>
      <w:pPr>
        <w:tabs>
          <w:tab w:val="num" w:pos="0"/>
        </w:tabs>
      </w:pPr>
      <w:rPr>
        <w:rFonts w:ascii="Times New Roman" w:hAnsi="Times New Roman" w:cs="Times New Roman" w:hint="default"/>
        <w:b/>
        <w:bCs/>
        <w:i w:val="0"/>
        <w:iCs w:val="0"/>
        <w:sz w:val="24"/>
        <w:szCs w:val="24"/>
      </w:rPr>
    </w:lvl>
    <w:lvl w:ilvl="1" w:tplc="BF58407E">
      <w:start w:val="1"/>
      <w:numFmt w:val="lowerLetter"/>
      <w:lvlText w:val="%2."/>
      <w:lvlJc w:val="left"/>
      <w:pPr>
        <w:tabs>
          <w:tab w:val="num" w:pos="1440"/>
        </w:tabs>
        <w:ind w:left="1440" w:hanging="360"/>
      </w:pPr>
      <w:rPr>
        <w:rFonts w:ascii="Times New Roman" w:hAnsi="Times New Roman" w:cs="Times New Roman" w:hint="default"/>
        <w:b/>
        <w:bCs/>
        <w:i w:val="0"/>
        <w:iCs w:val="0"/>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CA221A5"/>
    <w:multiLevelType w:val="hybridMultilevel"/>
    <w:tmpl w:val="9468BEF4"/>
    <w:lvl w:ilvl="0" w:tplc="22DA51C6">
      <w:start w:val="192"/>
      <w:numFmt w:val="bullet"/>
      <w:lvlText w:val="-"/>
      <w:lvlJc w:val="left"/>
      <w:pPr>
        <w:ind w:left="2055" w:hanging="360"/>
      </w:pPr>
      <w:rPr>
        <w:rFonts w:ascii="Times New Roman" w:eastAsia="Times New Roman" w:hAnsi="Times New Roman" w:cs="Times New Roman" w:hint="default"/>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39" w15:restartNumberingAfterBreak="0">
    <w:nsid w:val="7DDE0292"/>
    <w:multiLevelType w:val="hybridMultilevel"/>
    <w:tmpl w:val="9D4CF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845263"/>
    <w:multiLevelType w:val="hybridMultilevel"/>
    <w:tmpl w:val="B9C4222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054333"/>
    <w:multiLevelType w:val="hybridMultilevel"/>
    <w:tmpl w:val="B0BC893A"/>
    <w:lvl w:ilvl="0" w:tplc="749E41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2"/>
  </w:num>
  <w:num w:numId="6">
    <w:abstractNumId w:val="2"/>
  </w:num>
  <w:num w:numId="7">
    <w:abstractNumId w:val="11"/>
  </w:num>
  <w:num w:numId="8">
    <w:abstractNumId w:val="22"/>
  </w:num>
  <w:num w:numId="9">
    <w:abstractNumId w:val="4"/>
  </w:num>
  <w:num w:numId="10">
    <w:abstractNumId w:val="17"/>
  </w:num>
  <w:num w:numId="11">
    <w:abstractNumId w:val="5"/>
  </w:num>
  <w:num w:numId="12">
    <w:abstractNumId w:val="38"/>
  </w:num>
  <w:num w:numId="13">
    <w:abstractNumId w:val="6"/>
  </w:num>
  <w:num w:numId="14">
    <w:abstractNumId w:val="21"/>
  </w:num>
  <w:num w:numId="15">
    <w:abstractNumId w:val="39"/>
  </w:num>
  <w:num w:numId="16">
    <w:abstractNumId w:val="20"/>
  </w:num>
  <w:num w:numId="17">
    <w:abstractNumId w:val="7"/>
  </w:num>
  <w:num w:numId="18">
    <w:abstractNumId w:val="9"/>
  </w:num>
  <w:num w:numId="19">
    <w:abstractNumId w:val="24"/>
  </w:num>
  <w:num w:numId="20">
    <w:abstractNumId w:val="30"/>
  </w:num>
  <w:num w:numId="21">
    <w:abstractNumId w:val="41"/>
  </w:num>
  <w:num w:numId="22">
    <w:abstractNumId w:val="3"/>
  </w:num>
  <w:num w:numId="23">
    <w:abstractNumId w:val="23"/>
  </w:num>
  <w:num w:numId="24">
    <w:abstractNumId w:val="19"/>
  </w:num>
  <w:num w:numId="25">
    <w:abstractNumId w:val="26"/>
  </w:num>
  <w:num w:numId="26">
    <w:abstractNumId w:val="32"/>
  </w:num>
  <w:num w:numId="27">
    <w:abstractNumId w:val="16"/>
  </w:num>
  <w:num w:numId="28">
    <w:abstractNumId w:val="29"/>
  </w:num>
  <w:num w:numId="29">
    <w:abstractNumId w:val="25"/>
  </w:num>
  <w:num w:numId="30">
    <w:abstractNumId w:val="18"/>
  </w:num>
  <w:num w:numId="31">
    <w:abstractNumId w:val="31"/>
  </w:num>
  <w:num w:numId="32">
    <w:abstractNumId w:val="1"/>
  </w:num>
  <w:num w:numId="33">
    <w:abstractNumId w:val="33"/>
  </w:num>
  <w:num w:numId="34">
    <w:abstractNumId w:val="0"/>
  </w:num>
  <w:num w:numId="35">
    <w:abstractNumId w:val="8"/>
  </w:num>
  <w:num w:numId="36">
    <w:abstractNumId w:val="13"/>
  </w:num>
  <w:num w:numId="37">
    <w:abstractNumId w:val="28"/>
  </w:num>
  <w:num w:numId="38">
    <w:abstractNumId w:val="15"/>
  </w:num>
  <w:num w:numId="39">
    <w:abstractNumId w:val="35"/>
  </w:num>
  <w:num w:numId="40">
    <w:abstractNumId w:val="14"/>
  </w:num>
  <w:num w:numId="41">
    <w:abstractNumId w:val="10"/>
  </w:num>
  <w:num w:numId="4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C0"/>
    <w:rsid w:val="000009F4"/>
    <w:rsid w:val="00000A23"/>
    <w:rsid w:val="00000D76"/>
    <w:rsid w:val="00000E4E"/>
    <w:rsid w:val="00001262"/>
    <w:rsid w:val="0000459E"/>
    <w:rsid w:val="000058DD"/>
    <w:rsid w:val="00005D58"/>
    <w:rsid w:val="000068F9"/>
    <w:rsid w:val="00007BC2"/>
    <w:rsid w:val="00007FE6"/>
    <w:rsid w:val="00010C81"/>
    <w:rsid w:val="000117D2"/>
    <w:rsid w:val="00011CFD"/>
    <w:rsid w:val="00013169"/>
    <w:rsid w:val="000133BA"/>
    <w:rsid w:val="00013555"/>
    <w:rsid w:val="00013764"/>
    <w:rsid w:val="00013A32"/>
    <w:rsid w:val="00014D87"/>
    <w:rsid w:val="00015957"/>
    <w:rsid w:val="00016270"/>
    <w:rsid w:val="0001646E"/>
    <w:rsid w:val="000166A9"/>
    <w:rsid w:val="00017281"/>
    <w:rsid w:val="00017B14"/>
    <w:rsid w:val="0002020B"/>
    <w:rsid w:val="000203EB"/>
    <w:rsid w:val="0002098B"/>
    <w:rsid w:val="000209C0"/>
    <w:rsid w:val="0002145E"/>
    <w:rsid w:val="000222F1"/>
    <w:rsid w:val="00022C9E"/>
    <w:rsid w:val="00022F52"/>
    <w:rsid w:val="0002459D"/>
    <w:rsid w:val="0002482C"/>
    <w:rsid w:val="00024A0C"/>
    <w:rsid w:val="00025430"/>
    <w:rsid w:val="00027388"/>
    <w:rsid w:val="00027C5F"/>
    <w:rsid w:val="0003190F"/>
    <w:rsid w:val="0003245C"/>
    <w:rsid w:val="000341D9"/>
    <w:rsid w:val="00034333"/>
    <w:rsid w:val="000347DA"/>
    <w:rsid w:val="00036870"/>
    <w:rsid w:val="00040AA6"/>
    <w:rsid w:val="000416F5"/>
    <w:rsid w:val="000419BC"/>
    <w:rsid w:val="00041FCB"/>
    <w:rsid w:val="00042935"/>
    <w:rsid w:val="00043C67"/>
    <w:rsid w:val="0004535E"/>
    <w:rsid w:val="000474A5"/>
    <w:rsid w:val="000476B4"/>
    <w:rsid w:val="00047822"/>
    <w:rsid w:val="00050951"/>
    <w:rsid w:val="00050AA8"/>
    <w:rsid w:val="000529E8"/>
    <w:rsid w:val="00053109"/>
    <w:rsid w:val="00054418"/>
    <w:rsid w:val="00056398"/>
    <w:rsid w:val="0005690E"/>
    <w:rsid w:val="00056999"/>
    <w:rsid w:val="000572AE"/>
    <w:rsid w:val="000604F6"/>
    <w:rsid w:val="00060BAE"/>
    <w:rsid w:val="0006347F"/>
    <w:rsid w:val="00063F30"/>
    <w:rsid w:val="00064794"/>
    <w:rsid w:val="00065F3B"/>
    <w:rsid w:val="000666FF"/>
    <w:rsid w:val="00072D05"/>
    <w:rsid w:val="00072E42"/>
    <w:rsid w:val="00072EA1"/>
    <w:rsid w:val="000742B9"/>
    <w:rsid w:val="00074320"/>
    <w:rsid w:val="000751CE"/>
    <w:rsid w:val="00076E3D"/>
    <w:rsid w:val="000775FA"/>
    <w:rsid w:val="00077727"/>
    <w:rsid w:val="0008017B"/>
    <w:rsid w:val="000813B1"/>
    <w:rsid w:val="0008338D"/>
    <w:rsid w:val="00083709"/>
    <w:rsid w:val="00085168"/>
    <w:rsid w:val="0008636F"/>
    <w:rsid w:val="000868F3"/>
    <w:rsid w:val="00090405"/>
    <w:rsid w:val="000906CC"/>
    <w:rsid w:val="00090FB1"/>
    <w:rsid w:val="00091C0F"/>
    <w:rsid w:val="000923CA"/>
    <w:rsid w:val="00094568"/>
    <w:rsid w:val="0009467F"/>
    <w:rsid w:val="000948EA"/>
    <w:rsid w:val="000954C4"/>
    <w:rsid w:val="00095593"/>
    <w:rsid w:val="000955B6"/>
    <w:rsid w:val="00095F5B"/>
    <w:rsid w:val="00096395"/>
    <w:rsid w:val="000963E7"/>
    <w:rsid w:val="000A0392"/>
    <w:rsid w:val="000A0732"/>
    <w:rsid w:val="000A1C54"/>
    <w:rsid w:val="000A278E"/>
    <w:rsid w:val="000A30B1"/>
    <w:rsid w:val="000A48B7"/>
    <w:rsid w:val="000A6E47"/>
    <w:rsid w:val="000A7BD8"/>
    <w:rsid w:val="000B2CAD"/>
    <w:rsid w:val="000B36BE"/>
    <w:rsid w:val="000B37DA"/>
    <w:rsid w:val="000B389A"/>
    <w:rsid w:val="000B6AF2"/>
    <w:rsid w:val="000C07DC"/>
    <w:rsid w:val="000C1204"/>
    <w:rsid w:val="000C27B2"/>
    <w:rsid w:val="000C2DB5"/>
    <w:rsid w:val="000C3236"/>
    <w:rsid w:val="000C37E3"/>
    <w:rsid w:val="000C41E7"/>
    <w:rsid w:val="000C5110"/>
    <w:rsid w:val="000C5B5C"/>
    <w:rsid w:val="000C67D0"/>
    <w:rsid w:val="000C7358"/>
    <w:rsid w:val="000D1449"/>
    <w:rsid w:val="000D39AB"/>
    <w:rsid w:val="000D41FF"/>
    <w:rsid w:val="000D4252"/>
    <w:rsid w:val="000D4725"/>
    <w:rsid w:val="000D57A9"/>
    <w:rsid w:val="000D6A53"/>
    <w:rsid w:val="000D7A43"/>
    <w:rsid w:val="000E02BE"/>
    <w:rsid w:val="000E0486"/>
    <w:rsid w:val="000E0533"/>
    <w:rsid w:val="000E0B98"/>
    <w:rsid w:val="000E0C97"/>
    <w:rsid w:val="000E2D17"/>
    <w:rsid w:val="000E3EBD"/>
    <w:rsid w:val="000E3F38"/>
    <w:rsid w:val="000E6701"/>
    <w:rsid w:val="000E6FDA"/>
    <w:rsid w:val="000E7DA9"/>
    <w:rsid w:val="000F1967"/>
    <w:rsid w:val="000F21DD"/>
    <w:rsid w:val="000F3238"/>
    <w:rsid w:val="000F5021"/>
    <w:rsid w:val="000F5E40"/>
    <w:rsid w:val="000F758C"/>
    <w:rsid w:val="001001C7"/>
    <w:rsid w:val="00100894"/>
    <w:rsid w:val="001031EF"/>
    <w:rsid w:val="001034EC"/>
    <w:rsid w:val="001036DF"/>
    <w:rsid w:val="00104F18"/>
    <w:rsid w:val="001051CD"/>
    <w:rsid w:val="00106675"/>
    <w:rsid w:val="001069F3"/>
    <w:rsid w:val="001071FD"/>
    <w:rsid w:val="001075AB"/>
    <w:rsid w:val="001104B7"/>
    <w:rsid w:val="00112238"/>
    <w:rsid w:val="00112605"/>
    <w:rsid w:val="00113805"/>
    <w:rsid w:val="00114455"/>
    <w:rsid w:val="0011527E"/>
    <w:rsid w:val="0011549F"/>
    <w:rsid w:val="001170E9"/>
    <w:rsid w:val="00120960"/>
    <w:rsid w:val="00121DFD"/>
    <w:rsid w:val="00122080"/>
    <w:rsid w:val="001222E0"/>
    <w:rsid w:val="001245CE"/>
    <w:rsid w:val="00124D19"/>
    <w:rsid w:val="001275FD"/>
    <w:rsid w:val="00127EF0"/>
    <w:rsid w:val="00130AC8"/>
    <w:rsid w:val="00133B0A"/>
    <w:rsid w:val="00133F45"/>
    <w:rsid w:val="00134244"/>
    <w:rsid w:val="00134E41"/>
    <w:rsid w:val="00135043"/>
    <w:rsid w:val="0013521D"/>
    <w:rsid w:val="00135517"/>
    <w:rsid w:val="001356EC"/>
    <w:rsid w:val="00137D25"/>
    <w:rsid w:val="00140AFD"/>
    <w:rsid w:val="00140DBC"/>
    <w:rsid w:val="00141B75"/>
    <w:rsid w:val="00142AB1"/>
    <w:rsid w:val="00142FF8"/>
    <w:rsid w:val="00145618"/>
    <w:rsid w:val="0014779F"/>
    <w:rsid w:val="00147B4F"/>
    <w:rsid w:val="00151165"/>
    <w:rsid w:val="0015133D"/>
    <w:rsid w:val="00151745"/>
    <w:rsid w:val="00152ABB"/>
    <w:rsid w:val="00152E38"/>
    <w:rsid w:val="001543DE"/>
    <w:rsid w:val="00154B84"/>
    <w:rsid w:val="00154EF8"/>
    <w:rsid w:val="00154F55"/>
    <w:rsid w:val="0015551D"/>
    <w:rsid w:val="00155D6A"/>
    <w:rsid w:val="00155E1A"/>
    <w:rsid w:val="00156786"/>
    <w:rsid w:val="00157A08"/>
    <w:rsid w:val="00160262"/>
    <w:rsid w:val="00160405"/>
    <w:rsid w:val="00162C75"/>
    <w:rsid w:val="00163927"/>
    <w:rsid w:val="00164306"/>
    <w:rsid w:val="0016455B"/>
    <w:rsid w:val="001647A3"/>
    <w:rsid w:val="001649ED"/>
    <w:rsid w:val="0016599C"/>
    <w:rsid w:val="0016614D"/>
    <w:rsid w:val="00167460"/>
    <w:rsid w:val="00170D68"/>
    <w:rsid w:val="00172069"/>
    <w:rsid w:val="001721F7"/>
    <w:rsid w:val="00172BED"/>
    <w:rsid w:val="001741DD"/>
    <w:rsid w:val="00174DFC"/>
    <w:rsid w:val="00176CD6"/>
    <w:rsid w:val="00177818"/>
    <w:rsid w:val="0017782F"/>
    <w:rsid w:val="00181CE2"/>
    <w:rsid w:val="00181D12"/>
    <w:rsid w:val="00182916"/>
    <w:rsid w:val="001829C3"/>
    <w:rsid w:val="001847CC"/>
    <w:rsid w:val="001861EC"/>
    <w:rsid w:val="001864D6"/>
    <w:rsid w:val="001871D6"/>
    <w:rsid w:val="00190D82"/>
    <w:rsid w:val="00190D9B"/>
    <w:rsid w:val="001913ED"/>
    <w:rsid w:val="001917AD"/>
    <w:rsid w:val="00191A19"/>
    <w:rsid w:val="001920CC"/>
    <w:rsid w:val="00196B33"/>
    <w:rsid w:val="00196F43"/>
    <w:rsid w:val="001A01C3"/>
    <w:rsid w:val="001A08B1"/>
    <w:rsid w:val="001A103B"/>
    <w:rsid w:val="001A1288"/>
    <w:rsid w:val="001A1B55"/>
    <w:rsid w:val="001A212C"/>
    <w:rsid w:val="001A2318"/>
    <w:rsid w:val="001A2F93"/>
    <w:rsid w:val="001A361F"/>
    <w:rsid w:val="001A4016"/>
    <w:rsid w:val="001A415C"/>
    <w:rsid w:val="001A41F9"/>
    <w:rsid w:val="001A45B2"/>
    <w:rsid w:val="001A4D0C"/>
    <w:rsid w:val="001A552B"/>
    <w:rsid w:val="001A5C7D"/>
    <w:rsid w:val="001A5EDC"/>
    <w:rsid w:val="001A6E4F"/>
    <w:rsid w:val="001A7C63"/>
    <w:rsid w:val="001A7DD4"/>
    <w:rsid w:val="001B0F45"/>
    <w:rsid w:val="001B120C"/>
    <w:rsid w:val="001B1E78"/>
    <w:rsid w:val="001B1EE2"/>
    <w:rsid w:val="001B2415"/>
    <w:rsid w:val="001B2FAF"/>
    <w:rsid w:val="001B3696"/>
    <w:rsid w:val="001B3ED0"/>
    <w:rsid w:val="001B45A5"/>
    <w:rsid w:val="001B4A63"/>
    <w:rsid w:val="001B6113"/>
    <w:rsid w:val="001B7BC2"/>
    <w:rsid w:val="001B7FA9"/>
    <w:rsid w:val="001C166C"/>
    <w:rsid w:val="001C1B01"/>
    <w:rsid w:val="001C1B68"/>
    <w:rsid w:val="001C2F8B"/>
    <w:rsid w:val="001C3A3D"/>
    <w:rsid w:val="001C4283"/>
    <w:rsid w:val="001C4794"/>
    <w:rsid w:val="001C5DAE"/>
    <w:rsid w:val="001C641F"/>
    <w:rsid w:val="001C666A"/>
    <w:rsid w:val="001C7D76"/>
    <w:rsid w:val="001D1083"/>
    <w:rsid w:val="001D1366"/>
    <w:rsid w:val="001D1738"/>
    <w:rsid w:val="001D1ABF"/>
    <w:rsid w:val="001D1E3A"/>
    <w:rsid w:val="001D21D6"/>
    <w:rsid w:val="001D4A52"/>
    <w:rsid w:val="001D50CF"/>
    <w:rsid w:val="001D5D61"/>
    <w:rsid w:val="001D6234"/>
    <w:rsid w:val="001D6ABB"/>
    <w:rsid w:val="001E01DF"/>
    <w:rsid w:val="001E158A"/>
    <w:rsid w:val="001E34D1"/>
    <w:rsid w:val="001E3D44"/>
    <w:rsid w:val="001E3E30"/>
    <w:rsid w:val="001E408B"/>
    <w:rsid w:val="001E4201"/>
    <w:rsid w:val="001E489F"/>
    <w:rsid w:val="001E4F3F"/>
    <w:rsid w:val="001E560D"/>
    <w:rsid w:val="001E5C5E"/>
    <w:rsid w:val="001E5D6C"/>
    <w:rsid w:val="001E6277"/>
    <w:rsid w:val="001E635C"/>
    <w:rsid w:val="001E6FF3"/>
    <w:rsid w:val="001E73E3"/>
    <w:rsid w:val="001E7B20"/>
    <w:rsid w:val="001F2C3A"/>
    <w:rsid w:val="001F2CA9"/>
    <w:rsid w:val="001F408B"/>
    <w:rsid w:val="001F4F7F"/>
    <w:rsid w:val="001F5D99"/>
    <w:rsid w:val="001F5E6F"/>
    <w:rsid w:val="001F627C"/>
    <w:rsid w:val="001F64AA"/>
    <w:rsid w:val="001F64C8"/>
    <w:rsid w:val="00200F5B"/>
    <w:rsid w:val="00201F0E"/>
    <w:rsid w:val="002022B4"/>
    <w:rsid w:val="002044E1"/>
    <w:rsid w:val="002051E7"/>
    <w:rsid w:val="00205378"/>
    <w:rsid w:val="0020546E"/>
    <w:rsid w:val="0020588F"/>
    <w:rsid w:val="0020676E"/>
    <w:rsid w:val="00206A5D"/>
    <w:rsid w:val="002070B3"/>
    <w:rsid w:val="00207230"/>
    <w:rsid w:val="002114BD"/>
    <w:rsid w:val="002129DE"/>
    <w:rsid w:val="00212ECE"/>
    <w:rsid w:val="00212FCD"/>
    <w:rsid w:val="00213B27"/>
    <w:rsid w:val="00214D2B"/>
    <w:rsid w:val="00215962"/>
    <w:rsid w:val="00215DA3"/>
    <w:rsid w:val="00215DFE"/>
    <w:rsid w:val="00217E37"/>
    <w:rsid w:val="0022085C"/>
    <w:rsid w:val="00223221"/>
    <w:rsid w:val="00223787"/>
    <w:rsid w:val="00224658"/>
    <w:rsid w:val="00224B9E"/>
    <w:rsid w:val="002251D6"/>
    <w:rsid w:val="002257CF"/>
    <w:rsid w:val="00225E71"/>
    <w:rsid w:val="00226EA7"/>
    <w:rsid w:val="00227839"/>
    <w:rsid w:val="00231A21"/>
    <w:rsid w:val="00231C9C"/>
    <w:rsid w:val="00231E90"/>
    <w:rsid w:val="00232015"/>
    <w:rsid w:val="00232542"/>
    <w:rsid w:val="00232B42"/>
    <w:rsid w:val="00232BD7"/>
    <w:rsid w:val="002352E3"/>
    <w:rsid w:val="00237218"/>
    <w:rsid w:val="002378A8"/>
    <w:rsid w:val="002408E1"/>
    <w:rsid w:val="00240CA7"/>
    <w:rsid w:val="00241BF4"/>
    <w:rsid w:val="00243D08"/>
    <w:rsid w:val="00243FBF"/>
    <w:rsid w:val="00245393"/>
    <w:rsid w:val="002460DD"/>
    <w:rsid w:val="00247CEF"/>
    <w:rsid w:val="00247DF5"/>
    <w:rsid w:val="00247E6D"/>
    <w:rsid w:val="0025032A"/>
    <w:rsid w:val="00250748"/>
    <w:rsid w:val="0025120E"/>
    <w:rsid w:val="00251DC9"/>
    <w:rsid w:val="0025277E"/>
    <w:rsid w:val="0025299C"/>
    <w:rsid w:val="00252BC5"/>
    <w:rsid w:val="00253096"/>
    <w:rsid w:val="0025337A"/>
    <w:rsid w:val="0025414E"/>
    <w:rsid w:val="002541BF"/>
    <w:rsid w:val="00254944"/>
    <w:rsid w:val="00256583"/>
    <w:rsid w:val="0025739F"/>
    <w:rsid w:val="002575AD"/>
    <w:rsid w:val="002575E6"/>
    <w:rsid w:val="0026086E"/>
    <w:rsid w:val="00260A17"/>
    <w:rsid w:val="00260C92"/>
    <w:rsid w:val="00264471"/>
    <w:rsid w:val="00264E1C"/>
    <w:rsid w:val="002653BB"/>
    <w:rsid w:val="0026598B"/>
    <w:rsid w:val="002674A3"/>
    <w:rsid w:val="00267968"/>
    <w:rsid w:val="00267E23"/>
    <w:rsid w:val="00270614"/>
    <w:rsid w:val="00273EE9"/>
    <w:rsid w:val="002753C5"/>
    <w:rsid w:val="00280092"/>
    <w:rsid w:val="00280674"/>
    <w:rsid w:val="00281594"/>
    <w:rsid w:val="00282259"/>
    <w:rsid w:val="00284CA7"/>
    <w:rsid w:val="002851DA"/>
    <w:rsid w:val="00285480"/>
    <w:rsid w:val="00285BBD"/>
    <w:rsid w:val="00286341"/>
    <w:rsid w:val="00286D8E"/>
    <w:rsid w:val="00287531"/>
    <w:rsid w:val="00287E60"/>
    <w:rsid w:val="00287F42"/>
    <w:rsid w:val="00290388"/>
    <w:rsid w:val="002917EC"/>
    <w:rsid w:val="00291DAB"/>
    <w:rsid w:val="00292762"/>
    <w:rsid w:val="002933CF"/>
    <w:rsid w:val="00293576"/>
    <w:rsid w:val="0029436A"/>
    <w:rsid w:val="0029506F"/>
    <w:rsid w:val="002965E1"/>
    <w:rsid w:val="00296F3B"/>
    <w:rsid w:val="002A08B9"/>
    <w:rsid w:val="002A0D14"/>
    <w:rsid w:val="002A0D23"/>
    <w:rsid w:val="002A11D1"/>
    <w:rsid w:val="002A19FA"/>
    <w:rsid w:val="002A3625"/>
    <w:rsid w:val="002A3BAF"/>
    <w:rsid w:val="002A7BD3"/>
    <w:rsid w:val="002B004B"/>
    <w:rsid w:val="002B136F"/>
    <w:rsid w:val="002B141B"/>
    <w:rsid w:val="002B188C"/>
    <w:rsid w:val="002B1B50"/>
    <w:rsid w:val="002B3106"/>
    <w:rsid w:val="002B3843"/>
    <w:rsid w:val="002B5809"/>
    <w:rsid w:val="002B71F5"/>
    <w:rsid w:val="002C0A4C"/>
    <w:rsid w:val="002C0FBE"/>
    <w:rsid w:val="002C1B1A"/>
    <w:rsid w:val="002C3D9E"/>
    <w:rsid w:val="002C439C"/>
    <w:rsid w:val="002C4B8C"/>
    <w:rsid w:val="002C4D15"/>
    <w:rsid w:val="002C6A5D"/>
    <w:rsid w:val="002C721E"/>
    <w:rsid w:val="002C735B"/>
    <w:rsid w:val="002C7571"/>
    <w:rsid w:val="002C7BBE"/>
    <w:rsid w:val="002C7E3E"/>
    <w:rsid w:val="002D140E"/>
    <w:rsid w:val="002D15D5"/>
    <w:rsid w:val="002D1CD4"/>
    <w:rsid w:val="002D3165"/>
    <w:rsid w:val="002D547B"/>
    <w:rsid w:val="002D5DDF"/>
    <w:rsid w:val="002D62D0"/>
    <w:rsid w:val="002D6502"/>
    <w:rsid w:val="002D692A"/>
    <w:rsid w:val="002D7428"/>
    <w:rsid w:val="002D79F4"/>
    <w:rsid w:val="002E03E1"/>
    <w:rsid w:val="002E0740"/>
    <w:rsid w:val="002E1031"/>
    <w:rsid w:val="002E22A3"/>
    <w:rsid w:val="002E26DC"/>
    <w:rsid w:val="002E2E97"/>
    <w:rsid w:val="002E30B6"/>
    <w:rsid w:val="002E39A4"/>
    <w:rsid w:val="002E5627"/>
    <w:rsid w:val="002E581D"/>
    <w:rsid w:val="002E58B1"/>
    <w:rsid w:val="002E5A63"/>
    <w:rsid w:val="002E5A86"/>
    <w:rsid w:val="002E5F1C"/>
    <w:rsid w:val="002E699C"/>
    <w:rsid w:val="002E7BE9"/>
    <w:rsid w:val="002F0742"/>
    <w:rsid w:val="002F0F5B"/>
    <w:rsid w:val="002F171D"/>
    <w:rsid w:val="002F2C6B"/>
    <w:rsid w:val="002F3092"/>
    <w:rsid w:val="002F4D80"/>
    <w:rsid w:val="002F5226"/>
    <w:rsid w:val="002F52E2"/>
    <w:rsid w:val="002F64B1"/>
    <w:rsid w:val="002F69F6"/>
    <w:rsid w:val="002F6ACC"/>
    <w:rsid w:val="002F6C52"/>
    <w:rsid w:val="002F6FA7"/>
    <w:rsid w:val="003000D4"/>
    <w:rsid w:val="00302A34"/>
    <w:rsid w:val="003032E3"/>
    <w:rsid w:val="00303930"/>
    <w:rsid w:val="003044C2"/>
    <w:rsid w:val="00304DF8"/>
    <w:rsid w:val="00305009"/>
    <w:rsid w:val="003067CD"/>
    <w:rsid w:val="00307012"/>
    <w:rsid w:val="00307588"/>
    <w:rsid w:val="003076EA"/>
    <w:rsid w:val="00310814"/>
    <w:rsid w:val="00310F2D"/>
    <w:rsid w:val="003111C6"/>
    <w:rsid w:val="00311722"/>
    <w:rsid w:val="00311DC0"/>
    <w:rsid w:val="00312A11"/>
    <w:rsid w:val="003132A1"/>
    <w:rsid w:val="00313325"/>
    <w:rsid w:val="003141A6"/>
    <w:rsid w:val="003142BD"/>
    <w:rsid w:val="00315381"/>
    <w:rsid w:val="00320824"/>
    <w:rsid w:val="00321213"/>
    <w:rsid w:val="003228AB"/>
    <w:rsid w:val="00322AAC"/>
    <w:rsid w:val="003239A1"/>
    <w:rsid w:val="00324578"/>
    <w:rsid w:val="0032505C"/>
    <w:rsid w:val="0032543D"/>
    <w:rsid w:val="00327F92"/>
    <w:rsid w:val="00330BEC"/>
    <w:rsid w:val="00330D6D"/>
    <w:rsid w:val="00330F8B"/>
    <w:rsid w:val="00331BB9"/>
    <w:rsid w:val="00332AFA"/>
    <w:rsid w:val="00332C99"/>
    <w:rsid w:val="003330AF"/>
    <w:rsid w:val="003336F1"/>
    <w:rsid w:val="00333A2E"/>
    <w:rsid w:val="00333D03"/>
    <w:rsid w:val="00333E11"/>
    <w:rsid w:val="003347CC"/>
    <w:rsid w:val="00334CE8"/>
    <w:rsid w:val="00335174"/>
    <w:rsid w:val="0033570A"/>
    <w:rsid w:val="00336333"/>
    <w:rsid w:val="00340319"/>
    <w:rsid w:val="00342310"/>
    <w:rsid w:val="0034241F"/>
    <w:rsid w:val="00342C9B"/>
    <w:rsid w:val="00343D71"/>
    <w:rsid w:val="003441F5"/>
    <w:rsid w:val="003442DB"/>
    <w:rsid w:val="0034534F"/>
    <w:rsid w:val="003468E6"/>
    <w:rsid w:val="00346A0C"/>
    <w:rsid w:val="00347C6F"/>
    <w:rsid w:val="00347DA8"/>
    <w:rsid w:val="003511BB"/>
    <w:rsid w:val="00351A64"/>
    <w:rsid w:val="0035296C"/>
    <w:rsid w:val="00352D36"/>
    <w:rsid w:val="00353FC4"/>
    <w:rsid w:val="0035433B"/>
    <w:rsid w:val="0035434F"/>
    <w:rsid w:val="003547AF"/>
    <w:rsid w:val="003549D8"/>
    <w:rsid w:val="00355B42"/>
    <w:rsid w:val="003563CC"/>
    <w:rsid w:val="00357671"/>
    <w:rsid w:val="0036005C"/>
    <w:rsid w:val="003607FA"/>
    <w:rsid w:val="00360DFC"/>
    <w:rsid w:val="003619AC"/>
    <w:rsid w:val="00363156"/>
    <w:rsid w:val="0036379A"/>
    <w:rsid w:val="0036440F"/>
    <w:rsid w:val="00364A88"/>
    <w:rsid w:val="00364E8C"/>
    <w:rsid w:val="003653D1"/>
    <w:rsid w:val="00365C66"/>
    <w:rsid w:val="00365C88"/>
    <w:rsid w:val="00365E2D"/>
    <w:rsid w:val="00366175"/>
    <w:rsid w:val="00366CCD"/>
    <w:rsid w:val="003671EA"/>
    <w:rsid w:val="00371BAD"/>
    <w:rsid w:val="00372019"/>
    <w:rsid w:val="00372380"/>
    <w:rsid w:val="00372867"/>
    <w:rsid w:val="00372B1E"/>
    <w:rsid w:val="0037338F"/>
    <w:rsid w:val="0037366C"/>
    <w:rsid w:val="00373B75"/>
    <w:rsid w:val="0037423F"/>
    <w:rsid w:val="00374E3D"/>
    <w:rsid w:val="00376EE7"/>
    <w:rsid w:val="003776B9"/>
    <w:rsid w:val="00380305"/>
    <w:rsid w:val="00381D4D"/>
    <w:rsid w:val="00381FA0"/>
    <w:rsid w:val="003836E4"/>
    <w:rsid w:val="00383F46"/>
    <w:rsid w:val="00384A5D"/>
    <w:rsid w:val="00385E8D"/>
    <w:rsid w:val="003866FD"/>
    <w:rsid w:val="00386921"/>
    <w:rsid w:val="00386C95"/>
    <w:rsid w:val="003873AC"/>
    <w:rsid w:val="003877E5"/>
    <w:rsid w:val="00387C28"/>
    <w:rsid w:val="0039119D"/>
    <w:rsid w:val="00391E3A"/>
    <w:rsid w:val="00392EBA"/>
    <w:rsid w:val="00392F76"/>
    <w:rsid w:val="00393AED"/>
    <w:rsid w:val="00394DB8"/>
    <w:rsid w:val="0039556B"/>
    <w:rsid w:val="0039579F"/>
    <w:rsid w:val="00395830"/>
    <w:rsid w:val="00395A6C"/>
    <w:rsid w:val="00396916"/>
    <w:rsid w:val="003977FD"/>
    <w:rsid w:val="00397B25"/>
    <w:rsid w:val="00397EB8"/>
    <w:rsid w:val="003A3DED"/>
    <w:rsid w:val="003A4705"/>
    <w:rsid w:val="003A4E85"/>
    <w:rsid w:val="003A51D6"/>
    <w:rsid w:val="003A59E7"/>
    <w:rsid w:val="003A652B"/>
    <w:rsid w:val="003A6699"/>
    <w:rsid w:val="003A6E89"/>
    <w:rsid w:val="003A7321"/>
    <w:rsid w:val="003A7352"/>
    <w:rsid w:val="003A7DF1"/>
    <w:rsid w:val="003A7EF7"/>
    <w:rsid w:val="003B0986"/>
    <w:rsid w:val="003B09F9"/>
    <w:rsid w:val="003B2150"/>
    <w:rsid w:val="003B22F1"/>
    <w:rsid w:val="003B234A"/>
    <w:rsid w:val="003B35F6"/>
    <w:rsid w:val="003B4564"/>
    <w:rsid w:val="003B561A"/>
    <w:rsid w:val="003B5A4A"/>
    <w:rsid w:val="003B5BD7"/>
    <w:rsid w:val="003B7BC7"/>
    <w:rsid w:val="003B7EC3"/>
    <w:rsid w:val="003C1DA2"/>
    <w:rsid w:val="003C1EE4"/>
    <w:rsid w:val="003C2E2A"/>
    <w:rsid w:val="003C379F"/>
    <w:rsid w:val="003C4ABF"/>
    <w:rsid w:val="003C4FDC"/>
    <w:rsid w:val="003C7373"/>
    <w:rsid w:val="003C787D"/>
    <w:rsid w:val="003D0A01"/>
    <w:rsid w:val="003D1757"/>
    <w:rsid w:val="003D25D4"/>
    <w:rsid w:val="003D27CE"/>
    <w:rsid w:val="003D295F"/>
    <w:rsid w:val="003D2A93"/>
    <w:rsid w:val="003D45D4"/>
    <w:rsid w:val="003D577F"/>
    <w:rsid w:val="003E05C8"/>
    <w:rsid w:val="003E1151"/>
    <w:rsid w:val="003E2875"/>
    <w:rsid w:val="003E59F7"/>
    <w:rsid w:val="003E5E31"/>
    <w:rsid w:val="003E5EA6"/>
    <w:rsid w:val="003E63DC"/>
    <w:rsid w:val="003F1A18"/>
    <w:rsid w:val="003F1E1E"/>
    <w:rsid w:val="003F2C87"/>
    <w:rsid w:val="003F2D46"/>
    <w:rsid w:val="003F5D14"/>
    <w:rsid w:val="003F5F26"/>
    <w:rsid w:val="003F67CA"/>
    <w:rsid w:val="003F6DF5"/>
    <w:rsid w:val="004012F9"/>
    <w:rsid w:val="00401905"/>
    <w:rsid w:val="00401D38"/>
    <w:rsid w:val="004033B4"/>
    <w:rsid w:val="00403715"/>
    <w:rsid w:val="00403ABB"/>
    <w:rsid w:val="00403ACD"/>
    <w:rsid w:val="00403F2A"/>
    <w:rsid w:val="00405329"/>
    <w:rsid w:val="0040574D"/>
    <w:rsid w:val="00406D4A"/>
    <w:rsid w:val="00406F6E"/>
    <w:rsid w:val="00411EC4"/>
    <w:rsid w:val="00411F52"/>
    <w:rsid w:val="004123D8"/>
    <w:rsid w:val="00413D9A"/>
    <w:rsid w:val="0041490B"/>
    <w:rsid w:val="00414F58"/>
    <w:rsid w:val="00415E20"/>
    <w:rsid w:val="004165BD"/>
    <w:rsid w:val="00416B14"/>
    <w:rsid w:val="00420F6C"/>
    <w:rsid w:val="00421746"/>
    <w:rsid w:val="00421FF1"/>
    <w:rsid w:val="004220CC"/>
    <w:rsid w:val="004227EB"/>
    <w:rsid w:val="0042372E"/>
    <w:rsid w:val="0042456B"/>
    <w:rsid w:val="00424F07"/>
    <w:rsid w:val="004262F6"/>
    <w:rsid w:val="004264A0"/>
    <w:rsid w:val="004268BC"/>
    <w:rsid w:val="00427782"/>
    <w:rsid w:val="00430BB2"/>
    <w:rsid w:val="00431417"/>
    <w:rsid w:val="00431DEB"/>
    <w:rsid w:val="00432C0A"/>
    <w:rsid w:val="004332BB"/>
    <w:rsid w:val="00433BFE"/>
    <w:rsid w:val="0043625C"/>
    <w:rsid w:val="00436DBD"/>
    <w:rsid w:val="00437885"/>
    <w:rsid w:val="0043791F"/>
    <w:rsid w:val="004403C2"/>
    <w:rsid w:val="0044087F"/>
    <w:rsid w:val="00442AA1"/>
    <w:rsid w:val="00442BC2"/>
    <w:rsid w:val="00444D73"/>
    <w:rsid w:val="0044507E"/>
    <w:rsid w:val="00445604"/>
    <w:rsid w:val="004456C6"/>
    <w:rsid w:val="00445F9C"/>
    <w:rsid w:val="0044777B"/>
    <w:rsid w:val="004518EC"/>
    <w:rsid w:val="00453B5E"/>
    <w:rsid w:val="0045644D"/>
    <w:rsid w:val="00456485"/>
    <w:rsid w:val="00457402"/>
    <w:rsid w:val="00457AC9"/>
    <w:rsid w:val="00461F9D"/>
    <w:rsid w:val="00462FCB"/>
    <w:rsid w:val="00463D64"/>
    <w:rsid w:val="00464BCE"/>
    <w:rsid w:val="0046507F"/>
    <w:rsid w:val="00465DCA"/>
    <w:rsid w:val="00465DCC"/>
    <w:rsid w:val="00470425"/>
    <w:rsid w:val="00470BCB"/>
    <w:rsid w:val="004714FB"/>
    <w:rsid w:val="00472322"/>
    <w:rsid w:val="004724F5"/>
    <w:rsid w:val="00473313"/>
    <w:rsid w:val="0047387E"/>
    <w:rsid w:val="00474340"/>
    <w:rsid w:val="00474B5D"/>
    <w:rsid w:val="00475770"/>
    <w:rsid w:val="004769C3"/>
    <w:rsid w:val="004778AB"/>
    <w:rsid w:val="00477EE3"/>
    <w:rsid w:val="00481A5D"/>
    <w:rsid w:val="00482D5D"/>
    <w:rsid w:val="00483CD6"/>
    <w:rsid w:val="00485040"/>
    <w:rsid w:val="004853C3"/>
    <w:rsid w:val="004855FE"/>
    <w:rsid w:val="0048795D"/>
    <w:rsid w:val="00490EF4"/>
    <w:rsid w:val="00491DEA"/>
    <w:rsid w:val="004923D8"/>
    <w:rsid w:val="00493479"/>
    <w:rsid w:val="0049441C"/>
    <w:rsid w:val="00494FBC"/>
    <w:rsid w:val="00495533"/>
    <w:rsid w:val="004978BA"/>
    <w:rsid w:val="004A04F3"/>
    <w:rsid w:val="004A1994"/>
    <w:rsid w:val="004A23C3"/>
    <w:rsid w:val="004A282C"/>
    <w:rsid w:val="004A29BB"/>
    <w:rsid w:val="004A3061"/>
    <w:rsid w:val="004A454F"/>
    <w:rsid w:val="004A57AC"/>
    <w:rsid w:val="004A6A9A"/>
    <w:rsid w:val="004A6E94"/>
    <w:rsid w:val="004B1DBD"/>
    <w:rsid w:val="004B22C1"/>
    <w:rsid w:val="004B2572"/>
    <w:rsid w:val="004B2A83"/>
    <w:rsid w:val="004B2DD9"/>
    <w:rsid w:val="004B36FB"/>
    <w:rsid w:val="004B389E"/>
    <w:rsid w:val="004B4269"/>
    <w:rsid w:val="004B78E0"/>
    <w:rsid w:val="004C0190"/>
    <w:rsid w:val="004C08C0"/>
    <w:rsid w:val="004C10E5"/>
    <w:rsid w:val="004C1188"/>
    <w:rsid w:val="004C26BA"/>
    <w:rsid w:val="004C38E8"/>
    <w:rsid w:val="004C3C8E"/>
    <w:rsid w:val="004C4E63"/>
    <w:rsid w:val="004C5FF6"/>
    <w:rsid w:val="004D0321"/>
    <w:rsid w:val="004D0ED3"/>
    <w:rsid w:val="004D2265"/>
    <w:rsid w:val="004D284C"/>
    <w:rsid w:val="004D2ACA"/>
    <w:rsid w:val="004D2D13"/>
    <w:rsid w:val="004D3FE6"/>
    <w:rsid w:val="004D4465"/>
    <w:rsid w:val="004D4B50"/>
    <w:rsid w:val="004D63B4"/>
    <w:rsid w:val="004D7141"/>
    <w:rsid w:val="004E0422"/>
    <w:rsid w:val="004E0F37"/>
    <w:rsid w:val="004E3116"/>
    <w:rsid w:val="004E3287"/>
    <w:rsid w:val="004E36E8"/>
    <w:rsid w:val="004E3CD8"/>
    <w:rsid w:val="004E49E6"/>
    <w:rsid w:val="004E4AE7"/>
    <w:rsid w:val="004E4CAF"/>
    <w:rsid w:val="004E5519"/>
    <w:rsid w:val="004E691F"/>
    <w:rsid w:val="004F07B3"/>
    <w:rsid w:val="004F1C95"/>
    <w:rsid w:val="004F3BE9"/>
    <w:rsid w:val="004F4A7E"/>
    <w:rsid w:val="004F5757"/>
    <w:rsid w:val="004F5FF9"/>
    <w:rsid w:val="004F6B4E"/>
    <w:rsid w:val="004F6E16"/>
    <w:rsid w:val="0050267A"/>
    <w:rsid w:val="00502774"/>
    <w:rsid w:val="005027F5"/>
    <w:rsid w:val="00502B23"/>
    <w:rsid w:val="00503DE3"/>
    <w:rsid w:val="005043C2"/>
    <w:rsid w:val="00504DDC"/>
    <w:rsid w:val="00504FF4"/>
    <w:rsid w:val="00505624"/>
    <w:rsid w:val="0050571A"/>
    <w:rsid w:val="00505D55"/>
    <w:rsid w:val="005062BA"/>
    <w:rsid w:val="00506E7E"/>
    <w:rsid w:val="00507548"/>
    <w:rsid w:val="00510136"/>
    <w:rsid w:val="00511A34"/>
    <w:rsid w:val="00511DCC"/>
    <w:rsid w:val="00512407"/>
    <w:rsid w:val="00513177"/>
    <w:rsid w:val="00514538"/>
    <w:rsid w:val="005148CA"/>
    <w:rsid w:val="0051532F"/>
    <w:rsid w:val="0051546E"/>
    <w:rsid w:val="0051730C"/>
    <w:rsid w:val="00517C1F"/>
    <w:rsid w:val="00517D3C"/>
    <w:rsid w:val="005220DF"/>
    <w:rsid w:val="0052217E"/>
    <w:rsid w:val="00522BE0"/>
    <w:rsid w:val="00524291"/>
    <w:rsid w:val="00526807"/>
    <w:rsid w:val="00526AC4"/>
    <w:rsid w:val="00527088"/>
    <w:rsid w:val="00527C14"/>
    <w:rsid w:val="00527D20"/>
    <w:rsid w:val="00530EE5"/>
    <w:rsid w:val="00531A10"/>
    <w:rsid w:val="00532124"/>
    <w:rsid w:val="005327B3"/>
    <w:rsid w:val="00532D38"/>
    <w:rsid w:val="00533248"/>
    <w:rsid w:val="00533A97"/>
    <w:rsid w:val="00534983"/>
    <w:rsid w:val="00535F88"/>
    <w:rsid w:val="00536A26"/>
    <w:rsid w:val="00537045"/>
    <w:rsid w:val="0053793F"/>
    <w:rsid w:val="00537AE1"/>
    <w:rsid w:val="005426A6"/>
    <w:rsid w:val="00543A3E"/>
    <w:rsid w:val="00543AC6"/>
    <w:rsid w:val="00546ACD"/>
    <w:rsid w:val="0055113E"/>
    <w:rsid w:val="00551191"/>
    <w:rsid w:val="0055119A"/>
    <w:rsid w:val="00551DA7"/>
    <w:rsid w:val="00553D5F"/>
    <w:rsid w:val="0055467C"/>
    <w:rsid w:val="00554E9A"/>
    <w:rsid w:val="005550B6"/>
    <w:rsid w:val="005550EF"/>
    <w:rsid w:val="00556329"/>
    <w:rsid w:val="005622DB"/>
    <w:rsid w:val="00562B2C"/>
    <w:rsid w:val="00563247"/>
    <w:rsid w:val="00563ECF"/>
    <w:rsid w:val="005644B1"/>
    <w:rsid w:val="00564A8F"/>
    <w:rsid w:val="00565E36"/>
    <w:rsid w:val="00566523"/>
    <w:rsid w:val="00566660"/>
    <w:rsid w:val="00566E4A"/>
    <w:rsid w:val="00567A6F"/>
    <w:rsid w:val="005708D8"/>
    <w:rsid w:val="005731F3"/>
    <w:rsid w:val="00573659"/>
    <w:rsid w:val="00573B4B"/>
    <w:rsid w:val="00574981"/>
    <w:rsid w:val="005761A3"/>
    <w:rsid w:val="005762CE"/>
    <w:rsid w:val="0057708E"/>
    <w:rsid w:val="00577D56"/>
    <w:rsid w:val="00580577"/>
    <w:rsid w:val="00582200"/>
    <w:rsid w:val="00582229"/>
    <w:rsid w:val="005824EC"/>
    <w:rsid w:val="005826A1"/>
    <w:rsid w:val="00583F7A"/>
    <w:rsid w:val="0058425A"/>
    <w:rsid w:val="00584F29"/>
    <w:rsid w:val="005852A4"/>
    <w:rsid w:val="005909A1"/>
    <w:rsid w:val="00590F40"/>
    <w:rsid w:val="00591D64"/>
    <w:rsid w:val="00594932"/>
    <w:rsid w:val="005958FA"/>
    <w:rsid w:val="00595ABD"/>
    <w:rsid w:val="00596703"/>
    <w:rsid w:val="00596C0F"/>
    <w:rsid w:val="00596C21"/>
    <w:rsid w:val="00597577"/>
    <w:rsid w:val="00597C0B"/>
    <w:rsid w:val="00597DF4"/>
    <w:rsid w:val="005A0346"/>
    <w:rsid w:val="005A0507"/>
    <w:rsid w:val="005A159C"/>
    <w:rsid w:val="005A2CA3"/>
    <w:rsid w:val="005A38CF"/>
    <w:rsid w:val="005A4AD2"/>
    <w:rsid w:val="005A5ED9"/>
    <w:rsid w:val="005A6570"/>
    <w:rsid w:val="005A77C5"/>
    <w:rsid w:val="005B0395"/>
    <w:rsid w:val="005B0C24"/>
    <w:rsid w:val="005B2FA9"/>
    <w:rsid w:val="005B3143"/>
    <w:rsid w:val="005B43BE"/>
    <w:rsid w:val="005B7FE6"/>
    <w:rsid w:val="005C080F"/>
    <w:rsid w:val="005C142A"/>
    <w:rsid w:val="005C15AB"/>
    <w:rsid w:val="005C1BE8"/>
    <w:rsid w:val="005C2BA7"/>
    <w:rsid w:val="005C494C"/>
    <w:rsid w:val="005C6661"/>
    <w:rsid w:val="005C672B"/>
    <w:rsid w:val="005C7104"/>
    <w:rsid w:val="005C7FB8"/>
    <w:rsid w:val="005D01C2"/>
    <w:rsid w:val="005D030A"/>
    <w:rsid w:val="005D0575"/>
    <w:rsid w:val="005D0E33"/>
    <w:rsid w:val="005D1006"/>
    <w:rsid w:val="005D1A39"/>
    <w:rsid w:val="005D29D9"/>
    <w:rsid w:val="005D3492"/>
    <w:rsid w:val="005D4067"/>
    <w:rsid w:val="005D43FA"/>
    <w:rsid w:val="005D46DD"/>
    <w:rsid w:val="005D4D3F"/>
    <w:rsid w:val="005D6024"/>
    <w:rsid w:val="005D76B3"/>
    <w:rsid w:val="005D7D45"/>
    <w:rsid w:val="005E04B2"/>
    <w:rsid w:val="005E1095"/>
    <w:rsid w:val="005E1360"/>
    <w:rsid w:val="005E23B6"/>
    <w:rsid w:val="005E434C"/>
    <w:rsid w:val="005E4738"/>
    <w:rsid w:val="005E4D40"/>
    <w:rsid w:val="005E4D44"/>
    <w:rsid w:val="005E5559"/>
    <w:rsid w:val="005E6E07"/>
    <w:rsid w:val="005E70C2"/>
    <w:rsid w:val="005E73E2"/>
    <w:rsid w:val="005F0619"/>
    <w:rsid w:val="005F108F"/>
    <w:rsid w:val="005F37B9"/>
    <w:rsid w:val="005F3DA6"/>
    <w:rsid w:val="005F509C"/>
    <w:rsid w:val="005F51F9"/>
    <w:rsid w:val="005F5375"/>
    <w:rsid w:val="005F5853"/>
    <w:rsid w:val="005F6BB1"/>
    <w:rsid w:val="005F74D5"/>
    <w:rsid w:val="005F7668"/>
    <w:rsid w:val="005F7C0C"/>
    <w:rsid w:val="006005E2"/>
    <w:rsid w:val="00601AAE"/>
    <w:rsid w:val="00603837"/>
    <w:rsid w:val="00605845"/>
    <w:rsid w:val="006065CB"/>
    <w:rsid w:val="0061036E"/>
    <w:rsid w:val="006110D5"/>
    <w:rsid w:val="0061239A"/>
    <w:rsid w:val="0061303A"/>
    <w:rsid w:val="00613123"/>
    <w:rsid w:val="00613246"/>
    <w:rsid w:val="00613824"/>
    <w:rsid w:val="00613CA3"/>
    <w:rsid w:val="0061427D"/>
    <w:rsid w:val="00614CCD"/>
    <w:rsid w:val="00616BA4"/>
    <w:rsid w:val="0061752E"/>
    <w:rsid w:val="006208DF"/>
    <w:rsid w:val="00626854"/>
    <w:rsid w:val="006271FF"/>
    <w:rsid w:val="0062730B"/>
    <w:rsid w:val="00627ADF"/>
    <w:rsid w:val="00627BDB"/>
    <w:rsid w:val="00627D73"/>
    <w:rsid w:val="00627ED3"/>
    <w:rsid w:val="00630C0B"/>
    <w:rsid w:val="00631CCF"/>
    <w:rsid w:val="00631FFB"/>
    <w:rsid w:val="006342CC"/>
    <w:rsid w:val="00634DB0"/>
    <w:rsid w:val="00635501"/>
    <w:rsid w:val="00635605"/>
    <w:rsid w:val="00636E09"/>
    <w:rsid w:val="006375DA"/>
    <w:rsid w:val="0063778B"/>
    <w:rsid w:val="00637800"/>
    <w:rsid w:val="006379C6"/>
    <w:rsid w:val="00640507"/>
    <w:rsid w:val="00642BEB"/>
    <w:rsid w:val="00642E09"/>
    <w:rsid w:val="00644433"/>
    <w:rsid w:val="00645B36"/>
    <w:rsid w:val="00645DC0"/>
    <w:rsid w:val="00646782"/>
    <w:rsid w:val="00647756"/>
    <w:rsid w:val="006477E5"/>
    <w:rsid w:val="00647D15"/>
    <w:rsid w:val="00652159"/>
    <w:rsid w:val="0065603C"/>
    <w:rsid w:val="0065701D"/>
    <w:rsid w:val="00657441"/>
    <w:rsid w:val="006579FC"/>
    <w:rsid w:val="006625A1"/>
    <w:rsid w:val="006627AA"/>
    <w:rsid w:val="006632A1"/>
    <w:rsid w:val="00663718"/>
    <w:rsid w:val="00663E5D"/>
    <w:rsid w:val="0066437F"/>
    <w:rsid w:val="006649F0"/>
    <w:rsid w:val="006650DC"/>
    <w:rsid w:val="006656D5"/>
    <w:rsid w:val="00666706"/>
    <w:rsid w:val="006669F5"/>
    <w:rsid w:val="00666EE0"/>
    <w:rsid w:val="00670029"/>
    <w:rsid w:val="00670069"/>
    <w:rsid w:val="006733F5"/>
    <w:rsid w:val="00674224"/>
    <w:rsid w:val="0067427D"/>
    <w:rsid w:val="00674B8E"/>
    <w:rsid w:val="00675109"/>
    <w:rsid w:val="00675E60"/>
    <w:rsid w:val="00676A7B"/>
    <w:rsid w:val="00677A5B"/>
    <w:rsid w:val="00677E97"/>
    <w:rsid w:val="00681B3C"/>
    <w:rsid w:val="0068264E"/>
    <w:rsid w:val="006827A8"/>
    <w:rsid w:val="006827B7"/>
    <w:rsid w:val="0068289A"/>
    <w:rsid w:val="00683C88"/>
    <w:rsid w:val="006855A1"/>
    <w:rsid w:val="00686388"/>
    <w:rsid w:val="006871D4"/>
    <w:rsid w:val="00687A0F"/>
    <w:rsid w:val="00690589"/>
    <w:rsid w:val="00690A1D"/>
    <w:rsid w:val="00690EB5"/>
    <w:rsid w:val="00690EF9"/>
    <w:rsid w:val="0069156A"/>
    <w:rsid w:val="00691B57"/>
    <w:rsid w:val="006920DF"/>
    <w:rsid w:val="006930D0"/>
    <w:rsid w:val="00693C26"/>
    <w:rsid w:val="00694D03"/>
    <w:rsid w:val="006961B3"/>
    <w:rsid w:val="006A1669"/>
    <w:rsid w:val="006A1857"/>
    <w:rsid w:val="006A1A62"/>
    <w:rsid w:val="006A36F2"/>
    <w:rsid w:val="006A393E"/>
    <w:rsid w:val="006A424A"/>
    <w:rsid w:val="006A4C21"/>
    <w:rsid w:val="006A4DB7"/>
    <w:rsid w:val="006A5A17"/>
    <w:rsid w:val="006B38CE"/>
    <w:rsid w:val="006B3BC0"/>
    <w:rsid w:val="006B530B"/>
    <w:rsid w:val="006B5E12"/>
    <w:rsid w:val="006B6526"/>
    <w:rsid w:val="006B6AEF"/>
    <w:rsid w:val="006B78DC"/>
    <w:rsid w:val="006C0E63"/>
    <w:rsid w:val="006C0F51"/>
    <w:rsid w:val="006C2BE2"/>
    <w:rsid w:val="006C385A"/>
    <w:rsid w:val="006C5A5C"/>
    <w:rsid w:val="006C6566"/>
    <w:rsid w:val="006C6917"/>
    <w:rsid w:val="006C78E7"/>
    <w:rsid w:val="006C7CFA"/>
    <w:rsid w:val="006D28B9"/>
    <w:rsid w:val="006D2C05"/>
    <w:rsid w:val="006D404A"/>
    <w:rsid w:val="006D43DF"/>
    <w:rsid w:val="006D4CE0"/>
    <w:rsid w:val="006D5EF1"/>
    <w:rsid w:val="006D61EE"/>
    <w:rsid w:val="006D7029"/>
    <w:rsid w:val="006E1788"/>
    <w:rsid w:val="006E2B87"/>
    <w:rsid w:val="006E327D"/>
    <w:rsid w:val="006E4E09"/>
    <w:rsid w:val="006E5269"/>
    <w:rsid w:val="006E6E4A"/>
    <w:rsid w:val="006E6EA7"/>
    <w:rsid w:val="006E770D"/>
    <w:rsid w:val="006F03AC"/>
    <w:rsid w:val="006F170D"/>
    <w:rsid w:val="006F2234"/>
    <w:rsid w:val="006F2C30"/>
    <w:rsid w:val="006F2EDF"/>
    <w:rsid w:val="006F307E"/>
    <w:rsid w:val="006F3AF7"/>
    <w:rsid w:val="006F43A8"/>
    <w:rsid w:val="006F4CFF"/>
    <w:rsid w:val="006F5660"/>
    <w:rsid w:val="006F6F4C"/>
    <w:rsid w:val="006F708A"/>
    <w:rsid w:val="00700C29"/>
    <w:rsid w:val="00700F87"/>
    <w:rsid w:val="00701A62"/>
    <w:rsid w:val="00702935"/>
    <w:rsid w:val="0070303A"/>
    <w:rsid w:val="0070491A"/>
    <w:rsid w:val="007050E2"/>
    <w:rsid w:val="007051BA"/>
    <w:rsid w:val="00705241"/>
    <w:rsid w:val="00705A2B"/>
    <w:rsid w:val="007065ED"/>
    <w:rsid w:val="00707738"/>
    <w:rsid w:val="00710658"/>
    <w:rsid w:val="00710C42"/>
    <w:rsid w:val="00710DB1"/>
    <w:rsid w:val="00711EC9"/>
    <w:rsid w:val="007125AC"/>
    <w:rsid w:val="007126B5"/>
    <w:rsid w:val="00712F52"/>
    <w:rsid w:val="0071378E"/>
    <w:rsid w:val="00713EEA"/>
    <w:rsid w:val="0071515C"/>
    <w:rsid w:val="0071587F"/>
    <w:rsid w:val="0071677A"/>
    <w:rsid w:val="00720014"/>
    <w:rsid w:val="00720596"/>
    <w:rsid w:val="00720BC2"/>
    <w:rsid w:val="00721BDF"/>
    <w:rsid w:val="00722538"/>
    <w:rsid w:val="00722FFA"/>
    <w:rsid w:val="0072403D"/>
    <w:rsid w:val="007240C0"/>
    <w:rsid w:val="00724374"/>
    <w:rsid w:val="007251EA"/>
    <w:rsid w:val="00726247"/>
    <w:rsid w:val="00727151"/>
    <w:rsid w:val="00727BEA"/>
    <w:rsid w:val="007305E0"/>
    <w:rsid w:val="007306C7"/>
    <w:rsid w:val="0073333D"/>
    <w:rsid w:val="00735184"/>
    <w:rsid w:val="007353BA"/>
    <w:rsid w:val="007353EB"/>
    <w:rsid w:val="007359CE"/>
    <w:rsid w:val="0073733D"/>
    <w:rsid w:val="00742612"/>
    <w:rsid w:val="00742940"/>
    <w:rsid w:val="00742D44"/>
    <w:rsid w:val="00742E1D"/>
    <w:rsid w:val="0074404D"/>
    <w:rsid w:val="00744D3D"/>
    <w:rsid w:val="0074525E"/>
    <w:rsid w:val="0074597D"/>
    <w:rsid w:val="00745A01"/>
    <w:rsid w:val="00745A9C"/>
    <w:rsid w:val="00747D4D"/>
    <w:rsid w:val="007513E3"/>
    <w:rsid w:val="00751519"/>
    <w:rsid w:val="0075151F"/>
    <w:rsid w:val="00751A1C"/>
    <w:rsid w:val="007539AD"/>
    <w:rsid w:val="00754FEA"/>
    <w:rsid w:val="00755CE1"/>
    <w:rsid w:val="0075698A"/>
    <w:rsid w:val="00756B89"/>
    <w:rsid w:val="0076077D"/>
    <w:rsid w:val="00761181"/>
    <w:rsid w:val="00762ACC"/>
    <w:rsid w:val="007637AC"/>
    <w:rsid w:val="00763B5C"/>
    <w:rsid w:val="007641A1"/>
    <w:rsid w:val="00764933"/>
    <w:rsid w:val="00765CE7"/>
    <w:rsid w:val="00766413"/>
    <w:rsid w:val="00767292"/>
    <w:rsid w:val="00767642"/>
    <w:rsid w:val="007678FF"/>
    <w:rsid w:val="00774103"/>
    <w:rsid w:val="00775514"/>
    <w:rsid w:val="007801CD"/>
    <w:rsid w:val="007811F9"/>
    <w:rsid w:val="007815F7"/>
    <w:rsid w:val="00781A88"/>
    <w:rsid w:val="0078280C"/>
    <w:rsid w:val="00782F77"/>
    <w:rsid w:val="00783763"/>
    <w:rsid w:val="00785374"/>
    <w:rsid w:val="00786DC5"/>
    <w:rsid w:val="0078738E"/>
    <w:rsid w:val="00791580"/>
    <w:rsid w:val="00791907"/>
    <w:rsid w:val="00791FE6"/>
    <w:rsid w:val="007941BC"/>
    <w:rsid w:val="0079476E"/>
    <w:rsid w:val="00795D0B"/>
    <w:rsid w:val="00795DEE"/>
    <w:rsid w:val="00796360"/>
    <w:rsid w:val="00797309"/>
    <w:rsid w:val="0079751F"/>
    <w:rsid w:val="00797B24"/>
    <w:rsid w:val="007A02B6"/>
    <w:rsid w:val="007A0975"/>
    <w:rsid w:val="007A3661"/>
    <w:rsid w:val="007A3CC0"/>
    <w:rsid w:val="007A4249"/>
    <w:rsid w:val="007A5077"/>
    <w:rsid w:val="007A51F1"/>
    <w:rsid w:val="007A6AC0"/>
    <w:rsid w:val="007A6C1F"/>
    <w:rsid w:val="007A7B40"/>
    <w:rsid w:val="007A7B67"/>
    <w:rsid w:val="007B091D"/>
    <w:rsid w:val="007B3C54"/>
    <w:rsid w:val="007B3EF0"/>
    <w:rsid w:val="007B4504"/>
    <w:rsid w:val="007B4589"/>
    <w:rsid w:val="007B4C54"/>
    <w:rsid w:val="007B67BB"/>
    <w:rsid w:val="007B6931"/>
    <w:rsid w:val="007B7117"/>
    <w:rsid w:val="007C0B93"/>
    <w:rsid w:val="007C0D8C"/>
    <w:rsid w:val="007C1F9D"/>
    <w:rsid w:val="007C26EE"/>
    <w:rsid w:val="007C6C7A"/>
    <w:rsid w:val="007D0BDF"/>
    <w:rsid w:val="007D255B"/>
    <w:rsid w:val="007D4B45"/>
    <w:rsid w:val="007D4F17"/>
    <w:rsid w:val="007D510B"/>
    <w:rsid w:val="007D5537"/>
    <w:rsid w:val="007D610F"/>
    <w:rsid w:val="007D66DC"/>
    <w:rsid w:val="007D6A50"/>
    <w:rsid w:val="007D7C31"/>
    <w:rsid w:val="007E01A1"/>
    <w:rsid w:val="007E0741"/>
    <w:rsid w:val="007E0D9E"/>
    <w:rsid w:val="007E1085"/>
    <w:rsid w:val="007E1EBD"/>
    <w:rsid w:val="007E36B7"/>
    <w:rsid w:val="007E4312"/>
    <w:rsid w:val="007E454E"/>
    <w:rsid w:val="007E4553"/>
    <w:rsid w:val="007E5870"/>
    <w:rsid w:val="007F047F"/>
    <w:rsid w:val="007F0D49"/>
    <w:rsid w:val="007F12CC"/>
    <w:rsid w:val="007F130A"/>
    <w:rsid w:val="007F338D"/>
    <w:rsid w:val="007F3445"/>
    <w:rsid w:val="007F40D6"/>
    <w:rsid w:val="007F4356"/>
    <w:rsid w:val="007F4B6C"/>
    <w:rsid w:val="007F5AE6"/>
    <w:rsid w:val="007F6EFA"/>
    <w:rsid w:val="00800DE8"/>
    <w:rsid w:val="00801062"/>
    <w:rsid w:val="008016F2"/>
    <w:rsid w:val="008024BB"/>
    <w:rsid w:val="00802DE4"/>
    <w:rsid w:val="00803865"/>
    <w:rsid w:val="0080424D"/>
    <w:rsid w:val="00804A76"/>
    <w:rsid w:val="00806D7E"/>
    <w:rsid w:val="00810215"/>
    <w:rsid w:val="00810D58"/>
    <w:rsid w:val="008118AE"/>
    <w:rsid w:val="0081271F"/>
    <w:rsid w:val="00812A60"/>
    <w:rsid w:val="00812DC8"/>
    <w:rsid w:val="008133D7"/>
    <w:rsid w:val="00813437"/>
    <w:rsid w:val="00814584"/>
    <w:rsid w:val="00815002"/>
    <w:rsid w:val="00815247"/>
    <w:rsid w:val="0081624F"/>
    <w:rsid w:val="008167D2"/>
    <w:rsid w:val="00821E26"/>
    <w:rsid w:val="00823BEE"/>
    <w:rsid w:val="00823DCD"/>
    <w:rsid w:val="00823E22"/>
    <w:rsid w:val="008246F2"/>
    <w:rsid w:val="008249B8"/>
    <w:rsid w:val="00824CC3"/>
    <w:rsid w:val="00826594"/>
    <w:rsid w:val="008279EC"/>
    <w:rsid w:val="00830FA2"/>
    <w:rsid w:val="00831E6E"/>
    <w:rsid w:val="00835F16"/>
    <w:rsid w:val="00835FE3"/>
    <w:rsid w:val="00836685"/>
    <w:rsid w:val="00837388"/>
    <w:rsid w:val="00837907"/>
    <w:rsid w:val="008411A8"/>
    <w:rsid w:val="00842986"/>
    <w:rsid w:val="0084318A"/>
    <w:rsid w:val="00843C7F"/>
    <w:rsid w:val="00844166"/>
    <w:rsid w:val="0084539E"/>
    <w:rsid w:val="0084608F"/>
    <w:rsid w:val="00846776"/>
    <w:rsid w:val="00846785"/>
    <w:rsid w:val="00846F95"/>
    <w:rsid w:val="00847E6B"/>
    <w:rsid w:val="008510D1"/>
    <w:rsid w:val="00851397"/>
    <w:rsid w:val="0085157A"/>
    <w:rsid w:val="00852A61"/>
    <w:rsid w:val="00853790"/>
    <w:rsid w:val="00854045"/>
    <w:rsid w:val="0085418F"/>
    <w:rsid w:val="00854691"/>
    <w:rsid w:val="00855A8F"/>
    <w:rsid w:val="00857824"/>
    <w:rsid w:val="0086039F"/>
    <w:rsid w:val="00860E13"/>
    <w:rsid w:val="00862326"/>
    <w:rsid w:val="0086366D"/>
    <w:rsid w:val="00864CB9"/>
    <w:rsid w:val="00865F8A"/>
    <w:rsid w:val="00865FDD"/>
    <w:rsid w:val="00866512"/>
    <w:rsid w:val="00866613"/>
    <w:rsid w:val="00866C89"/>
    <w:rsid w:val="00866F89"/>
    <w:rsid w:val="00867648"/>
    <w:rsid w:val="00872284"/>
    <w:rsid w:val="008723F3"/>
    <w:rsid w:val="00872D14"/>
    <w:rsid w:val="00874A8F"/>
    <w:rsid w:val="0087716F"/>
    <w:rsid w:val="008777AD"/>
    <w:rsid w:val="00877BBB"/>
    <w:rsid w:val="00880005"/>
    <w:rsid w:val="008815DB"/>
    <w:rsid w:val="00881889"/>
    <w:rsid w:val="00883C71"/>
    <w:rsid w:val="00883D09"/>
    <w:rsid w:val="00886135"/>
    <w:rsid w:val="00886A94"/>
    <w:rsid w:val="00887911"/>
    <w:rsid w:val="00887DAE"/>
    <w:rsid w:val="00887F97"/>
    <w:rsid w:val="00891251"/>
    <w:rsid w:val="00891526"/>
    <w:rsid w:val="00891623"/>
    <w:rsid w:val="00892321"/>
    <w:rsid w:val="008923DC"/>
    <w:rsid w:val="00892677"/>
    <w:rsid w:val="008957D8"/>
    <w:rsid w:val="0089602D"/>
    <w:rsid w:val="008A0AC0"/>
    <w:rsid w:val="008A1E3D"/>
    <w:rsid w:val="008A3297"/>
    <w:rsid w:val="008A3546"/>
    <w:rsid w:val="008A3598"/>
    <w:rsid w:val="008A40F3"/>
    <w:rsid w:val="008A454B"/>
    <w:rsid w:val="008A53FC"/>
    <w:rsid w:val="008A5841"/>
    <w:rsid w:val="008A5E73"/>
    <w:rsid w:val="008A6039"/>
    <w:rsid w:val="008A6B3A"/>
    <w:rsid w:val="008A6C91"/>
    <w:rsid w:val="008A6E5C"/>
    <w:rsid w:val="008B11E8"/>
    <w:rsid w:val="008B1A5C"/>
    <w:rsid w:val="008B2240"/>
    <w:rsid w:val="008B2BC2"/>
    <w:rsid w:val="008B3C0D"/>
    <w:rsid w:val="008B410C"/>
    <w:rsid w:val="008B5945"/>
    <w:rsid w:val="008B639F"/>
    <w:rsid w:val="008B6634"/>
    <w:rsid w:val="008B786C"/>
    <w:rsid w:val="008C066B"/>
    <w:rsid w:val="008C108D"/>
    <w:rsid w:val="008C412A"/>
    <w:rsid w:val="008C43A2"/>
    <w:rsid w:val="008C5A27"/>
    <w:rsid w:val="008C6C6F"/>
    <w:rsid w:val="008D07CB"/>
    <w:rsid w:val="008D112F"/>
    <w:rsid w:val="008D1933"/>
    <w:rsid w:val="008D1B77"/>
    <w:rsid w:val="008D2385"/>
    <w:rsid w:val="008D3781"/>
    <w:rsid w:val="008D38F6"/>
    <w:rsid w:val="008D39D4"/>
    <w:rsid w:val="008D4A9F"/>
    <w:rsid w:val="008D590B"/>
    <w:rsid w:val="008D669D"/>
    <w:rsid w:val="008D6743"/>
    <w:rsid w:val="008D6930"/>
    <w:rsid w:val="008D73EB"/>
    <w:rsid w:val="008D7B5F"/>
    <w:rsid w:val="008D7C5D"/>
    <w:rsid w:val="008E0E2A"/>
    <w:rsid w:val="008E1E74"/>
    <w:rsid w:val="008E35EF"/>
    <w:rsid w:val="008E59C1"/>
    <w:rsid w:val="008E621E"/>
    <w:rsid w:val="008E6C7E"/>
    <w:rsid w:val="008E74C8"/>
    <w:rsid w:val="008F0ECE"/>
    <w:rsid w:val="008F1F7F"/>
    <w:rsid w:val="008F2301"/>
    <w:rsid w:val="008F3BBA"/>
    <w:rsid w:val="008F4AD0"/>
    <w:rsid w:val="008F54B1"/>
    <w:rsid w:val="008F5960"/>
    <w:rsid w:val="008F5E77"/>
    <w:rsid w:val="00901A19"/>
    <w:rsid w:val="00903558"/>
    <w:rsid w:val="00905E77"/>
    <w:rsid w:val="00906B97"/>
    <w:rsid w:val="0090771A"/>
    <w:rsid w:val="009114EF"/>
    <w:rsid w:val="00911574"/>
    <w:rsid w:val="00911628"/>
    <w:rsid w:val="009124C3"/>
    <w:rsid w:val="00912CB3"/>
    <w:rsid w:val="009137F4"/>
    <w:rsid w:val="00914335"/>
    <w:rsid w:val="00915405"/>
    <w:rsid w:val="009174A8"/>
    <w:rsid w:val="00920229"/>
    <w:rsid w:val="009211A0"/>
    <w:rsid w:val="0092125E"/>
    <w:rsid w:val="009233CD"/>
    <w:rsid w:val="00923B2A"/>
    <w:rsid w:val="009243FE"/>
    <w:rsid w:val="009262E6"/>
    <w:rsid w:val="00926B46"/>
    <w:rsid w:val="00926D85"/>
    <w:rsid w:val="00931F88"/>
    <w:rsid w:val="00932EE2"/>
    <w:rsid w:val="00934245"/>
    <w:rsid w:val="009342D4"/>
    <w:rsid w:val="00935ABF"/>
    <w:rsid w:val="00935E3B"/>
    <w:rsid w:val="009364C2"/>
    <w:rsid w:val="009370F2"/>
    <w:rsid w:val="00937E8F"/>
    <w:rsid w:val="0094123D"/>
    <w:rsid w:val="0094130E"/>
    <w:rsid w:val="0094308F"/>
    <w:rsid w:val="0094341B"/>
    <w:rsid w:val="00944411"/>
    <w:rsid w:val="00944907"/>
    <w:rsid w:val="00946EE8"/>
    <w:rsid w:val="009507C1"/>
    <w:rsid w:val="00950A58"/>
    <w:rsid w:val="00950B3A"/>
    <w:rsid w:val="00950CAE"/>
    <w:rsid w:val="00951F36"/>
    <w:rsid w:val="009520B7"/>
    <w:rsid w:val="00955408"/>
    <w:rsid w:val="009556F4"/>
    <w:rsid w:val="00955E5B"/>
    <w:rsid w:val="00955F00"/>
    <w:rsid w:val="00956C76"/>
    <w:rsid w:val="00957435"/>
    <w:rsid w:val="00961C23"/>
    <w:rsid w:val="009658A5"/>
    <w:rsid w:val="00965F95"/>
    <w:rsid w:val="0096681C"/>
    <w:rsid w:val="00967E85"/>
    <w:rsid w:val="00971508"/>
    <w:rsid w:val="00972214"/>
    <w:rsid w:val="009724FA"/>
    <w:rsid w:val="00973BB0"/>
    <w:rsid w:val="00973E5A"/>
    <w:rsid w:val="00975280"/>
    <w:rsid w:val="009773B5"/>
    <w:rsid w:val="00977E49"/>
    <w:rsid w:val="0098067F"/>
    <w:rsid w:val="00981EFE"/>
    <w:rsid w:val="0098459B"/>
    <w:rsid w:val="00984AEC"/>
    <w:rsid w:val="00985F02"/>
    <w:rsid w:val="0098666A"/>
    <w:rsid w:val="00987F79"/>
    <w:rsid w:val="009904F0"/>
    <w:rsid w:val="0099084E"/>
    <w:rsid w:val="00990947"/>
    <w:rsid w:val="00990C4F"/>
    <w:rsid w:val="009919AF"/>
    <w:rsid w:val="009919B4"/>
    <w:rsid w:val="009942D8"/>
    <w:rsid w:val="00994D5C"/>
    <w:rsid w:val="00995540"/>
    <w:rsid w:val="00995701"/>
    <w:rsid w:val="0099624B"/>
    <w:rsid w:val="00996C40"/>
    <w:rsid w:val="00996E23"/>
    <w:rsid w:val="009A13BB"/>
    <w:rsid w:val="009A1A33"/>
    <w:rsid w:val="009A1A74"/>
    <w:rsid w:val="009A1BD5"/>
    <w:rsid w:val="009A21FD"/>
    <w:rsid w:val="009A236F"/>
    <w:rsid w:val="009A2F9E"/>
    <w:rsid w:val="009A4424"/>
    <w:rsid w:val="009A4EE9"/>
    <w:rsid w:val="009A5AC3"/>
    <w:rsid w:val="009A5C0B"/>
    <w:rsid w:val="009A6630"/>
    <w:rsid w:val="009A6772"/>
    <w:rsid w:val="009A6A9E"/>
    <w:rsid w:val="009B17E5"/>
    <w:rsid w:val="009B1AFD"/>
    <w:rsid w:val="009B1D2A"/>
    <w:rsid w:val="009B278F"/>
    <w:rsid w:val="009B2B61"/>
    <w:rsid w:val="009B2F30"/>
    <w:rsid w:val="009B3CE4"/>
    <w:rsid w:val="009B3E71"/>
    <w:rsid w:val="009B415D"/>
    <w:rsid w:val="009B56D2"/>
    <w:rsid w:val="009C16C5"/>
    <w:rsid w:val="009C22E4"/>
    <w:rsid w:val="009C3EC0"/>
    <w:rsid w:val="009C600F"/>
    <w:rsid w:val="009C78FD"/>
    <w:rsid w:val="009D02F6"/>
    <w:rsid w:val="009D0AF2"/>
    <w:rsid w:val="009D1716"/>
    <w:rsid w:val="009D1BB6"/>
    <w:rsid w:val="009D3997"/>
    <w:rsid w:val="009D3A28"/>
    <w:rsid w:val="009D4707"/>
    <w:rsid w:val="009D4FA3"/>
    <w:rsid w:val="009D5FC6"/>
    <w:rsid w:val="009D6EE6"/>
    <w:rsid w:val="009D71B5"/>
    <w:rsid w:val="009D7563"/>
    <w:rsid w:val="009D786B"/>
    <w:rsid w:val="009E09A9"/>
    <w:rsid w:val="009E0E27"/>
    <w:rsid w:val="009E1AD4"/>
    <w:rsid w:val="009E1AFA"/>
    <w:rsid w:val="009E28E9"/>
    <w:rsid w:val="009E4644"/>
    <w:rsid w:val="009E516A"/>
    <w:rsid w:val="009E5FC1"/>
    <w:rsid w:val="009F04BB"/>
    <w:rsid w:val="009F0533"/>
    <w:rsid w:val="009F0C1C"/>
    <w:rsid w:val="009F1166"/>
    <w:rsid w:val="009F25FB"/>
    <w:rsid w:val="009F2CDA"/>
    <w:rsid w:val="009F2EE2"/>
    <w:rsid w:val="009F38DA"/>
    <w:rsid w:val="009F4A9F"/>
    <w:rsid w:val="009F5A70"/>
    <w:rsid w:val="009F5C87"/>
    <w:rsid w:val="009F60FF"/>
    <w:rsid w:val="009F72AF"/>
    <w:rsid w:val="009F7616"/>
    <w:rsid w:val="009F777C"/>
    <w:rsid w:val="00A0016E"/>
    <w:rsid w:val="00A00497"/>
    <w:rsid w:val="00A01D51"/>
    <w:rsid w:val="00A044BB"/>
    <w:rsid w:val="00A04CE9"/>
    <w:rsid w:val="00A0577E"/>
    <w:rsid w:val="00A05E36"/>
    <w:rsid w:val="00A06DC4"/>
    <w:rsid w:val="00A07DF3"/>
    <w:rsid w:val="00A07E0D"/>
    <w:rsid w:val="00A11697"/>
    <w:rsid w:val="00A14089"/>
    <w:rsid w:val="00A15223"/>
    <w:rsid w:val="00A15926"/>
    <w:rsid w:val="00A165DA"/>
    <w:rsid w:val="00A16EA5"/>
    <w:rsid w:val="00A208DA"/>
    <w:rsid w:val="00A20CF3"/>
    <w:rsid w:val="00A22ABF"/>
    <w:rsid w:val="00A233C1"/>
    <w:rsid w:val="00A2396A"/>
    <w:rsid w:val="00A248CB"/>
    <w:rsid w:val="00A254D9"/>
    <w:rsid w:val="00A26A7F"/>
    <w:rsid w:val="00A3193A"/>
    <w:rsid w:val="00A32E2E"/>
    <w:rsid w:val="00A33203"/>
    <w:rsid w:val="00A33564"/>
    <w:rsid w:val="00A346F3"/>
    <w:rsid w:val="00A35543"/>
    <w:rsid w:val="00A35734"/>
    <w:rsid w:val="00A37102"/>
    <w:rsid w:val="00A3712F"/>
    <w:rsid w:val="00A37BE6"/>
    <w:rsid w:val="00A400EF"/>
    <w:rsid w:val="00A4012D"/>
    <w:rsid w:val="00A421AD"/>
    <w:rsid w:val="00A4221B"/>
    <w:rsid w:val="00A4221D"/>
    <w:rsid w:val="00A42E9D"/>
    <w:rsid w:val="00A43838"/>
    <w:rsid w:val="00A44BB2"/>
    <w:rsid w:val="00A509A4"/>
    <w:rsid w:val="00A50F85"/>
    <w:rsid w:val="00A51353"/>
    <w:rsid w:val="00A52D53"/>
    <w:rsid w:val="00A52F93"/>
    <w:rsid w:val="00A5311B"/>
    <w:rsid w:val="00A54D59"/>
    <w:rsid w:val="00A5730A"/>
    <w:rsid w:val="00A57448"/>
    <w:rsid w:val="00A5769D"/>
    <w:rsid w:val="00A57CEC"/>
    <w:rsid w:val="00A60587"/>
    <w:rsid w:val="00A628BE"/>
    <w:rsid w:val="00A65975"/>
    <w:rsid w:val="00A659BC"/>
    <w:rsid w:val="00A66B29"/>
    <w:rsid w:val="00A66D1A"/>
    <w:rsid w:val="00A67225"/>
    <w:rsid w:val="00A673A0"/>
    <w:rsid w:val="00A67B64"/>
    <w:rsid w:val="00A67E41"/>
    <w:rsid w:val="00A704D8"/>
    <w:rsid w:val="00A7117F"/>
    <w:rsid w:val="00A7209E"/>
    <w:rsid w:val="00A7214D"/>
    <w:rsid w:val="00A7264E"/>
    <w:rsid w:val="00A727B9"/>
    <w:rsid w:val="00A72BCB"/>
    <w:rsid w:val="00A72CC7"/>
    <w:rsid w:val="00A73FD7"/>
    <w:rsid w:val="00A74A63"/>
    <w:rsid w:val="00A74CE6"/>
    <w:rsid w:val="00A756D0"/>
    <w:rsid w:val="00A77D18"/>
    <w:rsid w:val="00A806BC"/>
    <w:rsid w:val="00A82838"/>
    <w:rsid w:val="00A83042"/>
    <w:rsid w:val="00A84620"/>
    <w:rsid w:val="00A86782"/>
    <w:rsid w:val="00A874B9"/>
    <w:rsid w:val="00A87B8B"/>
    <w:rsid w:val="00A87ED0"/>
    <w:rsid w:val="00A90936"/>
    <w:rsid w:val="00A912FA"/>
    <w:rsid w:val="00A92009"/>
    <w:rsid w:val="00A9236D"/>
    <w:rsid w:val="00A9284E"/>
    <w:rsid w:val="00A93888"/>
    <w:rsid w:val="00A93B23"/>
    <w:rsid w:val="00A9488A"/>
    <w:rsid w:val="00A961BF"/>
    <w:rsid w:val="00A96418"/>
    <w:rsid w:val="00A96793"/>
    <w:rsid w:val="00A97FED"/>
    <w:rsid w:val="00AA0D38"/>
    <w:rsid w:val="00AA10F0"/>
    <w:rsid w:val="00AA18BD"/>
    <w:rsid w:val="00AA24A5"/>
    <w:rsid w:val="00AA4735"/>
    <w:rsid w:val="00AA543A"/>
    <w:rsid w:val="00AA6831"/>
    <w:rsid w:val="00AA6EF0"/>
    <w:rsid w:val="00AA76CE"/>
    <w:rsid w:val="00AA7CD7"/>
    <w:rsid w:val="00AB0BA7"/>
    <w:rsid w:val="00AB2AC8"/>
    <w:rsid w:val="00AB2D80"/>
    <w:rsid w:val="00AB303C"/>
    <w:rsid w:val="00AB5334"/>
    <w:rsid w:val="00AB5693"/>
    <w:rsid w:val="00AB58C2"/>
    <w:rsid w:val="00AB5CEF"/>
    <w:rsid w:val="00AB7D4E"/>
    <w:rsid w:val="00AC078A"/>
    <w:rsid w:val="00AC0F40"/>
    <w:rsid w:val="00AC1411"/>
    <w:rsid w:val="00AC28F6"/>
    <w:rsid w:val="00AC40FC"/>
    <w:rsid w:val="00AC450C"/>
    <w:rsid w:val="00AC4620"/>
    <w:rsid w:val="00AC480C"/>
    <w:rsid w:val="00AC525C"/>
    <w:rsid w:val="00AC52E4"/>
    <w:rsid w:val="00AC5E9B"/>
    <w:rsid w:val="00AC5FCC"/>
    <w:rsid w:val="00AC6D0C"/>
    <w:rsid w:val="00AC7A04"/>
    <w:rsid w:val="00AC7A51"/>
    <w:rsid w:val="00AD0CFB"/>
    <w:rsid w:val="00AD1F5C"/>
    <w:rsid w:val="00AD30B9"/>
    <w:rsid w:val="00AD3354"/>
    <w:rsid w:val="00AD3579"/>
    <w:rsid w:val="00AD3948"/>
    <w:rsid w:val="00AD3F65"/>
    <w:rsid w:val="00AD4F92"/>
    <w:rsid w:val="00AD4FA5"/>
    <w:rsid w:val="00AD50BA"/>
    <w:rsid w:val="00AD52A8"/>
    <w:rsid w:val="00AD5CF5"/>
    <w:rsid w:val="00AD6AC2"/>
    <w:rsid w:val="00AD6BBE"/>
    <w:rsid w:val="00AD73E0"/>
    <w:rsid w:val="00AD7A51"/>
    <w:rsid w:val="00AD7BE7"/>
    <w:rsid w:val="00AE0CEA"/>
    <w:rsid w:val="00AE1E27"/>
    <w:rsid w:val="00AE30F6"/>
    <w:rsid w:val="00AE36A9"/>
    <w:rsid w:val="00AE3C3B"/>
    <w:rsid w:val="00AE42AA"/>
    <w:rsid w:val="00AE540F"/>
    <w:rsid w:val="00AE5EFD"/>
    <w:rsid w:val="00AE5F3D"/>
    <w:rsid w:val="00AE6332"/>
    <w:rsid w:val="00AE78B6"/>
    <w:rsid w:val="00AF115D"/>
    <w:rsid w:val="00AF1738"/>
    <w:rsid w:val="00AF2857"/>
    <w:rsid w:val="00AF2C58"/>
    <w:rsid w:val="00AF40CC"/>
    <w:rsid w:val="00AF44AD"/>
    <w:rsid w:val="00AF7E6D"/>
    <w:rsid w:val="00B00C8A"/>
    <w:rsid w:val="00B03209"/>
    <w:rsid w:val="00B0359E"/>
    <w:rsid w:val="00B03D24"/>
    <w:rsid w:val="00B04F8D"/>
    <w:rsid w:val="00B0522F"/>
    <w:rsid w:val="00B06916"/>
    <w:rsid w:val="00B1063A"/>
    <w:rsid w:val="00B11E4A"/>
    <w:rsid w:val="00B11EBF"/>
    <w:rsid w:val="00B12064"/>
    <w:rsid w:val="00B12528"/>
    <w:rsid w:val="00B1256B"/>
    <w:rsid w:val="00B1332C"/>
    <w:rsid w:val="00B13B56"/>
    <w:rsid w:val="00B13F15"/>
    <w:rsid w:val="00B150F0"/>
    <w:rsid w:val="00B15BC2"/>
    <w:rsid w:val="00B15E11"/>
    <w:rsid w:val="00B17AAC"/>
    <w:rsid w:val="00B20A4B"/>
    <w:rsid w:val="00B21C21"/>
    <w:rsid w:val="00B2399A"/>
    <w:rsid w:val="00B24E1E"/>
    <w:rsid w:val="00B250D2"/>
    <w:rsid w:val="00B2525B"/>
    <w:rsid w:val="00B260C8"/>
    <w:rsid w:val="00B306F9"/>
    <w:rsid w:val="00B30BA8"/>
    <w:rsid w:val="00B31135"/>
    <w:rsid w:val="00B315F8"/>
    <w:rsid w:val="00B31A97"/>
    <w:rsid w:val="00B33786"/>
    <w:rsid w:val="00B33DC7"/>
    <w:rsid w:val="00B3593D"/>
    <w:rsid w:val="00B36498"/>
    <w:rsid w:val="00B37D66"/>
    <w:rsid w:val="00B40AEF"/>
    <w:rsid w:val="00B42565"/>
    <w:rsid w:val="00B430E8"/>
    <w:rsid w:val="00B430F4"/>
    <w:rsid w:val="00B432C7"/>
    <w:rsid w:val="00B43573"/>
    <w:rsid w:val="00B436BB"/>
    <w:rsid w:val="00B43D53"/>
    <w:rsid w:val="00B441FC"/>
    <w:rsid w:val="00B445A7"/>
    <w:rsid w:val="00B447B0"/>
    <w:rsid w:val="00B46683"/>
    <w:rsid w:val="00B53740"/>
    <w:rsid w:val="00B55246"/>
    <w:rsid w:val="00B557D4"/>
    <w:rsid w:val="00B56915"/>
    <w:rsid w:val="00B56F3B"/>
    <w:rsid w:val="00B57970"/>
    <w:rsid w:val="00B60C64"/>
    <w:rsid w:val="00B61A2F"/>
    <w:rsid w:val="00B63A81"/>
    <w:rsid w:val="00B63B53"/>
    <w:rsid w:val="00B66B2F"/>
    <w:rsid w:val="00B67190"/>
    <w:rsid w:val="00B67717"/>
    <w:rsid w:val="00B700A2"/>
    <w:rsid w:val="00B7144F"/>
    <w:rsid w:val="00B71953"/>
    <w:rsid w:val="00B7272D"/>
    <w:rsid w:val="00B730A7"/>
    <w:rsid w:val="00B73766"/>
    <w:rsid w:val="00B74DA0"/>
    <w:rsid w:val="00B75EA6"/>
    <w:rsid w:val="00B75FE0"/>
    <w:rsid w:val="00B76644"/>
    <w:rsid w:val="00B7710A"/>
    <w:rsid w:val="00B80BB2"/>
    <w:rsid w:val="00B81820"/>
    <w:rsid w:val="00B81BAB"/>
    <w:rsid w:val="00B84013"/>
    <w:rsid w:val="00B85149"/>
    <w:rsid w:val="00B85DB6"/>
    <w:rsid w:val="00B85F2E"/>
    <w:rsid w:val="00B865DB"/>
    <w:rsid w:val="00B86E56"/>
    <w:rsid w:val="00B874FA"/>
    <w:rsid w:val="00B87825"/>
    <w:rsid w:val="00B91EA6"/>
    <w:rsid w:val="00B937A0"/>
    <w:rsid w:val="00B93915"/>
    <w:rsid w:val="00B93C65"/>
    <w:rsid w:val="00B94172"/>
    <w:rsid w:val="00B94333"/>
    <w:rsid w:val="00B945D3"/>
    <w:rsid w:val="00B95271"/>
    <w:rsid w:val="00B967D2"/>
    <w:rsid w:val="00B97193"/>
    <w:rsid w:val="00B97D7A"/>
    <w:rsid w:val="00BA03DE"/>
    <w:rsid w:val="00BA2D75"/>
    <w:rsid w:val="00BA32E1"/>
    <w:rsid w:val="00BA4440"/>
    <w:rsid w:val="00BA4CF7"/>
    <w:rsid w:val="00BA4F77"/>
    <w:rsid w:val="00BA55B5"/>
    <w:rsid w:val="00BA5F7C"/>
    <w:rsid w:val="00BA600A"/>
    <w:rsid w:val="00BB1F61"/>
    <w:rsid w:val="00BB28C9"/>
    <w:rsid w:val="00BB4DB5"/>
    <w:rsid w:val="00BB4E07"/>
    <w:rsid w:val="00BB576F"/>
    <w:rsid w:val="00BC024E"/>
    <w:rsid w:val="00BC0ECD"/>
    <w:rsid w:val="00BC1DB4"/>
    <w:rsid w:val="00BC23DB"/>
    <w:rsid w:val="00BC2EB8"/>
    <w:rsid w:val="00BC42DC"/>
    <w:rsid w:val="00BC55C0"/>
    <w:rsid w:val="00BD1376"/>
    <w:rsid w:val="00BD1491"/>
    <w:rsid w:val="00BD1885"/>
    <w:rsid w:val="00BD1DF4"/>
    <w:rsid w:val="00BD39AE"/>
    <w:rsid w:val="00BD6731"/>
    <w:rsid w:val="00BE008B"/>
    <w:rsid w:val="00BE285E"/>
    <w:rsid w:val="00BE2873"/>
    <w:rsid w:val="00BE34CF"/>
    <w:rsid w:val="00BE3975"/>
    <w:rsid w:val="00BE3D6F"/>
    <w:rsid w:val="00BE3E2D"/>
    <w:rsid w:val="00BE4B36"/>
    <w:rsid w:val="00BE4FFE"/>
    <w:rsid w:val="00BF025B"/>
    <w:rsid w:val="00BF0448"/>
    <w:rsid w:val="00BF1638"/>
    <w:rsid w:val="00BF1F81"/>
    <w:rsid w:val="00BF242A"/>
    <w:rsid w:val="00BF36EB"/>
    <w:rsid w:val="00BF4FB1"/>
    <w:rsid w:val="00BF5B8F"/>
    <w:rsid w:val="00BF7F3A"/>
    <w:rsid w:val="00C011FF"/>
    <w:rsid w:val="00C01223"/>
    <w:rsid w:val="00C01500"/>
    <w:rsid w:val="00C018B8"/>
    <w:rsid w:val="00C034C5"/>
    <w:rsid w:val="00C03EC3"/>
    <w:rsid w:val="00C0675B"/>
    <w:rsid w:val="00C10079"/>
    <w:rsid w:val="00C10AAC"/>
    <w:rsid w:val="00C11CAF"/>
    <w:rsid w:val="00C120ED"/>
    <w:rsid w:val="00C12784"/>
    <w:rsid w:val="00C15FA3"/>
    <w:rsid w:val="00C2058E"/>
    <w:rsid w:val="00C22253"/>
    <w:rsid w:val="00C24DD8"/>
    <w:rsid w:val="00C26C97"/>
    <w:rsid w:val="00C26D84"/>
    <w:rsid w:val="00C26F4A"/>
    <w:rsid w:val="00C27453"/>
    <w:rsid w:val="00C309D0"/>
    <w:rsid w:val="00C30A73"/>
    <w:rsid w:val="00C31396"/>
    <w:rsid w:val="00C319AC"/>
    <w:rsid w:val="00C332E2"/>
    <w:rsid w:val="00C34146"/>
    <w:rsid w:val="00C3529F"/>
    <w:rsid w:val="00C3553F"/>
    <w:rsid w:val="00C35EA6"/>
    <w:rsid w:val="00C37099"/>
    <w:rsid w:val="00C376D2"/>
    <w:rsid w:val="00C37F9D"/>
    <w:rsid w:val="00C40163"/>
    <w:rsid w:val="00C4117F"/>
    <w:rsid w:val="00C424B0"/>
    <w:rsid w:val="00C42883"/>
    <w:rsid w:val="00C42CC6"/>
    <w:rsid w:val="00C430D4"/>
    <w:rsid w:val="00C43762"/>
    <w:rsid w:val="00C448A1"/>
    <w:rsid w:val="00C46A4E"/>
    <w:rsid w:val="00C46EB3"/>
    <w:rsid w:val="00C50567"/>
    <w:rsid w:val="00C50C80"/>
    <w:rsid w:val="00C50E75"/>
    <w:rsid w:val="00C514BA"/>
    <w:rsid w:val="00C51E54"/>
    <w:rsid w:val="00C53387"/>
    <w:rsid w:val="00C53648"/>
    <w:rsid w:val="00C5385C"/>
    <w:rsid w:val="00C53ECF"/>
    <w:rsid w:val="00C5418F"/>
    <w:rsid w:val="00C5435F"/>
    <w:rsid w:val="00C54A7A"/>
    <w:rsid w:val="00C54B46"/>
    <w:rsid w:val="00C57AF2"/>
    <w:rsid w:val="00C57ECE"/>
    <w:rsid w:val="00C60799"/>
    <w:rsid w:val="00C6132F"/>
    <w:rsid w:val="00C61E0D"/>
    <w:rsid w:val="00C62AB6"/>
    <w:rsid w:val="00C62EDF"/>
    <w:rsid w:val="00C6540A"/>
    <w:rsid w:val="00C65699"/>
    <w:rsid w:val="00C65C07"/>
    <w:rsid w:val="00C6678A"/>
    <w:rsid w:val="00C66E3A"/>
    <w:rsid w:val="00C6710B"/>
    <w:rsid w:val="00C7008D"/>
    <w:rsid w:val="00C709B5"/>
    <w:rsid w:val="00C7180A"/>
    <w:rsid w:val="00C71FEC"/>
    <w:rsid w:val="00C7274D"/>
    <w:rsid w:val="00C72B4B"/>
    <w:rsid w:val="00C7330A"/>
    <w:rsid w:val="00C7426B"/>
    <w:rsid w:val="00C76191"/>
    <w:rsid w:val="00C77397"/>
    <w:rsid w:val="00C7766F"/>
    <w:rsid w:val="00C82C78"/>
    <w:rsid w:val="00C8436F"/>
    <w:rsid w:val="00C86205"/>
    <w:rsid w:val="00C86CB8"/>
    <w:rsid w:val="00C8713B"/>
    <w:rsid w:val="00C87BA7"/>
    <w:rsid w:val="00C906BE"/>
    <w:rsid w:val="00C90811"/>
    <w:rsid w:val="00C91AAB"/>
    <w:rsid w:val="00C922B1"/>
    <w:rsid w:val="00C92C77"/>
    <w:rsid w:val="00C93269"/>
    <w:rsid w:val="00C934DF"/>
    <w:rsid w:val="00C9390D"/>
    <w:rsid w:val="00C94735"/>
    <w:rsid w:val="00C954D9"/>
    <w:rsid w:val="00C957A2"/>
    <w:rsid w:val="00C96208"/>
    <w:rsid w:val="00C96465"/>
    <w:rsid w:val="00C9649D"/>
    <w:rsid w:val="00C9656F"/>
    <w:rsid w:val="00C96886"/>
    <w:rsid w:val="00C96B3A"/>
    <w:rsid w:val="00C97538"/>
    <w:rsid w:val="00CA0AB6"/>
    <w:rsid w:val="00CA0D11"/>
    <w:rsid w:val="00CA1980"/>
    <w:rsid w:val="00CA32F3"/>
    <w:rsid w:val="00CA3448"/>
    <w:rsid w:val="00CA35FB"/>
    <w:rsid w:val="00CA3BAA"/>
    <w:rsid w:val="00CA4165"/>
    <w:rsid w:val="00CA4A2D"/>
    <w:rsid w:val="00CA4E9E"/>
    <w:rsid w:val="00CA5300"/>
    <w:rsid w:val="00CA5997"/>
    <w:rsid w:val="00CA5B40"/>
    <w:rsid w:val="00CA706C"/>
    <w:rsid w:val="00CA7EF6"/>
    <w:rsid w:val="00CB0541"/>
    <w:rsid w:val="00CB24A5"/>
    <w:rsid w:val="00CB24F8"/>
    <w:rsid w:val="00CB2C57"/>
    <w:rsid w:val="00CB3001"/>
    <w:rsid w:val="00CB3B2C"/>
    <w:rsid w:val="00CB4D6E"/>
    <w:rsid w:val="00CB52D7"/>
    <w:rsid w:val="00CB60A1"/>
    <w:rsid w:val="00CB6227"/>
    <w:rsid w:val="00CB626B"/>
    <w:rsid w:val="00CB6D06"/>
    <w:rsid w:val="00CB7F4C"/>
    <w:rsid w:val="00CC031B"/>
    <w:rsid w:val="00CC0DF3"/>
    <w:rsid w:val="00CC1E58"/>
    <w:rsid w:val="00CC23E3"/>
    <w:rsid w:val="00CC2ABF"/>
    <w:rsid w:val="00CC4674"/>
    <w:rsid w:val="00CC5EE9"/>
    <w:rsid w:val="00CC69AE"/>
    <w:rsid w:val="00CC7A99"/>
    <w:rsid w:val="00CC7AAD"/>
    <w:rsid w:val="00CC7DB6"/>
    <w:rsid w:val="00CC7F70"/>
    <w:rsid w:val="00CD0991"/>
    <w:rsid w:val="00CD162C"/>
    <w:rsid w:val="00CD18F1"/>
    <w:rsid w:val="00CD21B8"/>
    <w:rsid w:val="00CD3207"/>
    <w:rsid w:val="00CD48A5"/>
    <w:rsid w:val="00CD4D5A"/>
    <w:rsid w:val="00CD4F4E"/>
    <w:rsid w:val="00CD5703"/>
    <w:rsid w:val="00CD58D9"/>
    <w:rsid w:val="00CD59EB"/>
    <w:rsid w:val="00CD5F08"/>
    <w:rsid w:val="00CD64DF"/>
    <w:rsid w:val="00CE01B7"/>
    <w:rsid w:val="00CE073F"/>
    <w:rsid w:val="00CE09B2"/>
    <w:rsid w:val="00CE0BBC"/>
    <w:rsid w:val="00CE160D"/>
    <w:rsid w:val="00CE3381"/>
    <w:rsid w:val="00CE3579"/>
    <w:rsid w:val="00CE3B71"/>
    <w:rsid w:val="00CE49A3"/>
    <w:rsid w:val="00CE5AC2"/>
    <w:rsid w:val="00CE678E"/>
    <w:rsid w:val="00CE7833"/>
    <w:rsid w:val="00CE7EEA"/>
    <w:rsid w:val="00CF15DB"/>
    <w:rsid w:val="00CF19A0"/>
    <w:rsid w:val="00CF2C7F"/>
    <w:rsid w:val="00CF4C61"/>
    <w:rsid w:val="00CF5033"/>
    <w:rsid w:val="00CF50C4"/>
    <w:rsid w:val="00CF516A"/>
    <w:rsid w:val="00CF7FBE"/>
    <w:rsid w:val="00D00ECD"/>
    <w:rsid w:val="00D037CC"/>
    <w:rsid w:val="00D0444B"/>
    <w:rsid w:val="00D04816"/>
    <w:rsid w:val="00D05D36"/>
    <w:rsid w:val="00D05DE9"/>
    <w:rsid w:val="00D05ED4"/>
    <w:rsid w:val="00D07801"/>
    <w:rsid w:val="00D078C6"/>
    <w:rsid w:val="00D07F84"/>
    <w:rsid w:val="00D10410"/>
    <w:rsid w:val="00D108E5"/>
    <w:rsid w:val="00D1092E"/>
    <w:rsid w:val="00D10C82"/>
    <w:rsid w:val="00D10D70"/>
    <w:rsid w:val="00D10DA6"/>
    <w:rsid w:val="00D12188"/>
    <w:rsid w:val="00D124C7"/>
    <w:rsid w:val="00D13815"/>
    <w:rsid w:val="00D139E2"/>
    <w:rsid w:val="00D139FC"/>
    <w:rsid w:val="00D145D4"/>
    <w:rsid w:val="00D15187"/>
    <w:rsid w:val="00D1522F"/>
    <w:rsid w:val="00D16F17"/>
    <w:rsid w:val="00D16FEE"/>
    <w:rsid w:val="00D1702F"/>
    <w:rsid w:val="00D21DAB"/>
    <w:rsid w:val="00D22629"/>
    <w:rsid w:val="00D241D7"/>
    <w:rsid w:val="00D245DD"/>
    <w:rsid w:val="00D24B5E"/>
    <w:rsid w:val="00D25348"/>
    <w:rsid w:val="00D26110"/>
    <w:rsid w:val="00D26DD8"/>
    <w:rsid w:val="00D27305"/>
    <w:rsid w:val="00D2732C"/>
    <w:rsid w:val="00D27BAA"/>
    <w:rsid w:val="00D30B44"/>
    <w:rsid w:val="00D338F3"/>
    <w:rsid w:val="00D33BEB"/>
    <w:rsid w:val="00D36EC2"/>
    <w:rsid w:val="00D37F81"/>
    <w:rsid w:val="00D400E7"/>
    <w:rsid w:val="00D41343"/>
    <w:rsid w:val="00D4210F"/>
    <w:rsid w:val="00D427F8"/>
    <w:rsid w:val="00D42A12"/>
    <w:rsid w:val="00D43082"/>
    <w:rsid w:val="00D44EDC"/>
    <w:rsid w:val="00D50F0D"/>
    <w:rsid w:val="00D515D9"/>
    <w:rsid w:val="00D51C42"/>
    <w:rsid w:val="00D5421A"/>
    <w:rsid w:val="00D544B8"/>
    <w:rsid w:val="00D55D3D"/>
    <w:rsid w:val="00D56664"/>
    <w:rsid w:val="00D575B1"/>
    <w:rsid w:val="00D57F53"/>
    <w:rsid w:val="00D6186C"/>
    <w:rsid w:val="00D61CBA"/>
    <w:rsid w:val="00D62611"/>
    <w:rsid w:val="00D632FE"/>
    <w:rsid w:val="00D6559B"/>
    <w:rsid w:val="00D67B4E"/>
    <w:rsid w:val="00D67F0C"/>
    <w:rsid w:val="00D7002E"/>
    <w:rsid w:val="00D70BA1"/>
    <w:rsid w:val="00D72207"/>
    <w:rsid w:val="00D723D9"/>
    <w:rsid w:val="00D73C6F"/>
    <w:rsid w:val="00D742BF"/>
    <w:rsid w:val="00D75B0A"/>
    <w:rsid w:val="00D75BA3"/>
    <w:rsid w:val="00D75FF6"/>
    <w:rsid w:val="00D76802"/>
    <w:rsid w:val="00D76C12"/>
    <w:rsid w:val="00D76E42"/>
    <w:rsid w:val="00D7712A"/>
    <w:rsid w:val="00D77D33"/>
    <w:rsid w:val="00D817B7"/>
    <w:rsid w:val="00D81F1D"/>
    <w:rsid w:val="00D82425"/>
    <w:rsid w:val="00D836FC"/>
    <w:rsid w:val="00D83C82"/>
    <w:rsid w:val="00D83DA0"/>
    <w:rsid w:val="00D8541F"/>
    <w:rsid w:val="00D8588C"/>
    <w:rsid w:val="00D85D3C"/>
    <w:rsid w:val="00D85E29"/>
    <w:rsid w:val="00D90136"/>
    <w:rsid w:val="00D911E6"/>
    <w:rsid w:val="00D91617"/>
    <w:rsid w:val="00D91A28"/>
    <w:rsid w:val="00D93225"/>
    <w:rsid w:val="00D935B0"/>
    <w:rsid w:val="00D93EA2"/>
    <w:rsid w:val="00D94368"/>
    <w:rsid w:val="00D94C4F"/>
    <w:rsid w:val="00D94F29"/>
    <w:rsid w:val="00D95A55"/>
    <w:rsid w:val="00D960A0"/>
    <w:rsid w:val="00D96256"/>
    <w:rsid w:val="00D96827"/>
    <w:rsid w:val="00D96E29"/>
    <w:rsid w:val="00D97768"/>
    <w:rsid w:val="00DA0A38"/>
    <w:rsid w:val="00DA0EC3"/>
    <w:rsid w:val="00DA171C"/>
    <w:rsid w:val="00DA1DEB"/>
    <w:rsid w:val="00DA30CF"/>
    <w:rsid w:val="00DA3D15"/>
    <w:rsid w:val="00DA5491"/>
    <w:rsid w:val="00DA57B2"/>
    <w:rsid w:val="00DA626D"/>
    <w:rsid w:val="00DA630B"/>
    <w:rsid w:val="00DA6774"/>
    <w:rsid w:val="00DA68E8"/>
    <w:rsid w:val="00DB030B"/>
    <w:rsid w:val="00DB093D"/>
    <w:rsid w:val="00DB0B57"/>
    <w:rsid w:val="00DB14CB"/>
    <w:rsid w:val="00DB29A8"/>
    <w:rsid w:val="00DB2C7F"/>
    <w:rsid w:val="00DB380E"/>
    <w:rsid w:val="00DB3DAA"/>
    <w:rsid w:val="00DB5903"/>
    <w:rsid w:val="00DB62F2"/>
    <w:rsid w:val="00DB6788"/>
    <w:rsid w:val="00DB79C9"/>
    <w:rsid w:val="00DC0DC8"/>
    <w:rsid w:val="00DC1564"/>
    <w:rsid w:val="00DC2F0E"/>
    <w:rsid w:val="00DC2FC4"/>
    <w:rsid w:val="00DC38A7"/>
    <w:rsid w:val="00DC3BA5"/>
    <w:rsid w:val="00DC510D"/>
    <w:rsid w:val="00DC5496"/>
    <w:rsid w:val="00DC5FD9"/>
    <w:rsid w:val="00DC6773"/>
    <w:rsid w:val="00DC6A35"/>
    <w:rsid w:val="00DC7086"/>
    <w:rsid w:val="00DD000B"/>
    <w:rsid w:val="00DD0590"/>
    <w:rsid w:val="00DD075C"/>
    <w:rsid w:val="00DD0FC8"/>
    <w:rsid w:val="00DD12C2"/>
    <w:rsid w:val="00DD2344"/>
    <w:rsid w:val="00DD23B8"/>
    <w:rsid w:val="00DD2D88"/>
    <w:rsid w:val="00DD35C2"/>
    <w:rsid w:val="00DD429E"/>
    <w:rsid w:val="00DD6415"/>
    <w:rsid w:val="00DD6C6A"/>
    <w:rsid w:val="00DE19BF"/>
    <w:rsid w:val="00DE1EA2"/>
    <w:rsid w:val="00DE29B2"/>
    <w:rsid w:val="00DE3454"/>
    <w:rsid w:val="00DE523D"/>
    <w:rsid w:val="00DE5B0F"/>
    <w:rsid w:val="00DE6B26"/>
    <w:rsid w:val="00DE6F5D"/>
    <w:rsid w:val="00DF3791"/>
    <w:rsid w:val="00DF3A8A"/>
    <w:rsid w:val="00E01F5D"/>
    <w:rsid w:val="00E020AF"/>
    <w:rsid w:val="00E03213"/>
    <w:rsid w:val="00E0328F"/>
    <w:rsid w:val="00E04438"/>
    <w:rsid w:val="00E04532"/>
    <w:rsid w:val="00E04BC8"/>
    <w:rsid w:val="00E04C89"/>
    <w:rsid w:val="00E04D84"/>
    <w:rsid w:val="00E059AC"/>
    <w:rsid w:val="00E1178D"/>
    <w:rsid w:val="00E11D15"/>
    <w:rsid w:val="00E1293D"/>
    <w:rsid w:val="00E12EE9"/>
    <w:rsid w:val="00E13244"/>
    <w:rsid w:val="00E13EF7"/>
    <w:rsid w:val="00E16ACF"/>
    <w:rsid w:val="00E17EC0"/>
    <w:rsid w:val="00E2001C"/>
    <w:rsid w:val="00E2003C"/>
    <w:rsid w:val="00E2037F"/>
    <w:rsid w:val="00E207DF"/>
    <w:rsid w:val="00E208B4"/>
    <w:rsid w:val="00E20BDD"/>
    <w:rsid w:val="00E2120E"/>
    <w:rsid w:val="00E21D64"/>
    <w:rsid w:val="00E22F4D"/>
    <w:rsid w:val="00E2560A"/>
    <w:rsid w:val="00E262B7"/>
    <w:rsid w:val="00E2782D"/>
    <w:rsid w:val="00E27B53"/>
    <w:rsid w:val="00E30E0E"/>
    <w:rsid w:val="00E33C25"/>
    <w:rsid w:val="00E33E24"/>
    <w:rsid w:val="00E34AB1"/>
    <w:rsid w:val="00E36DA7"/>
    <w:rsid w:val="00E37501"/>
    <w:rsid w:val="00E37A15"/>
    <w:rsid w:val="00E37CC1"/>
    <w:rsid w:val="00E40183"/>
    <w:rsid w:val="00E42D30"/>
    <w:rsid w:val="00E43A4B"/>
    <w:rsid w:val="00E44166"/>
    <w:rsid w:val="00E443CB"/>
    <w:rsid w:val="00E447F9"/>
    <w:rsid w:val="00E44935"/>
    <w:rsid w:val="00E45411"/>
    <w:rsid w:val="00E5248D"/>
    <w:rsid w:val="00E537E9"/>
    <w:rsid w:val="00E53B9C"/>
    <w:rsid w:val="00E53D98"/>
    <w:rsid w:val="00E54606"/>
    <w:rsid w:val="00E54620"/>
    <w:rsid w:val="00E5547F"/>
    <w:rsid w:val="00E554C9"/>
    <w:rsid w:val="00E55AEC"/>
    <w:rsid w:val="00E606F4"/>
    <w:rsid w:val="00E62B82"/>
    <w:rsid w:val="00E64DF4"/>
    <w:rsid w:val="00E65FDE"/>
    <w:rsid w:val="00E6644C"/>
    <w:rsid w:val="00E70092"/>
    <w:rsid w:val="00E705D8"/>
    <w:rsid w:val="00E71549"/>
    <w:rsid w:val="00E7173D"/>
    <w:rsid w:val="00E719E8"/>
    <w:rsid w:val="00E727D8"/>
    <w:rsid w:val="00E72C7E"/>
    <w:rsid w:val="00E72D76"/>
    <w:rsid w:val="00E7334D"/>
    <w:rsid w:val="00E7466E"/>
    <w:rsid w:val="00E74695"/>
    <w:rsid w:val="00E754B7"/>
    <w:rsid w:val="00E760C0"/>
    <w:rsid w:val="00E76BCA"/>
    <w:rsid w:val="00E77C8F"/>
    <w:rsid w:val="00E815DF"/>
    <w:rsid w:val="00E8164E"/>
    <w:rsid w:val="00E81EE4"/>
    <w:rsid w:val="00E82650"/>
    <w:rsid w:val="00E83C7C"/>
    <w:rsid w:val="00E843EF"/>
    <w:rsid w:val="00E85244"/>
    <w:rsid w:val="00E852AC"/>
    <w:rsid w:val="00E85741"/>
    <w:rsid w:val="00E85991"/>
    <w:rsid w:val="00E87186"/>
    <w:rsid w:val="00E87875"/>
    <w:rsid w:val="00E87946"/>
    <w:rsid w:val="00E87B46"/>
    <w:rsid w:val="00E90803"/>
    <w:rsid w:val="00E90940"/>
    <w:rsid w:val="00E90ABC"/>
    <w:rsid w:val="00E910F4"/>
    <w:rsid w:val="00E91A35"/>
    <w:rsid w:val="00E91A7A"/>
    <w:rsid w:val="00E91BCE"/>
    <w:rsid w:val="00E9243D"/>
    <w:rsid w:val="00E925F2"/>
    <w:rsid w:val="00E934C9"/>
    <w:rsid w:val="00E94E94"/>
    <w:rsid w:val="00E95458"/>
    <w:rsid w:val="00E96E40"/>
    <w:rsid w:val="00E97CE8"/>
    <w:rsid w:val="00EA016B"/>
    <w:rsid w:val="00EA0D17"/>
    <w:rsid w:val="00EA1EB4"/>
    <w:rsid w:val="00EA2254"/>
    <w:rsid w:val="00EA23FF"/>
    <w:rsid w:val="00EA299B"/>
    <w:rsid w:val="00EA3390"/>
    <w:rsid w:val="00EA3D31"/>
    <w:rsid w:val="00EA3EB2"/>
    <w:rsid w:val="00EA3EE8"/>
    <w:rsid w:val="00EA490C"/>
    <w:rsid w:val="00EA4B5F"/>
    <w:rsid w:val="00EA6CF1"/>
    <w:rsid w:val="00EA6F03"/>
    <w:rsid w:val="00EA7366"/>
    <w:rsid w:val="00EA7A47"/>
    <w:rsid w:val="00EB0CBA"/>
    <w:rsid w:val="00EB0F76"/>
    <w:rsid w:val="00EB1973"/>
    <w:rsid w:val="00EB1AF4"/>
    <w:rsid w:val="00EB2648"/>
    <w:rsid w:val="00EB2CC7"/>
    <w:rsid w:val="00EB385D"/>
    <w:rsid w:val="00EB49B7"/>
    <w:rsid w:val="00EB5711"/>
    <w:rsid w:val="00EB5915"/>
    <w:rsid w:val="00EB5DD2"/>
    <w:rsid w:val="00EC29B2"/>
    <w:rsid w:val="00EC3292"/>
    <w:rsid w:val="00EC50F2"/>
    <w:rsid w:val="00EC59BA"/>
    <w:rsid w:val="00EC65AA"/>
    <w:rsid w:val="00EC7CB7"/>
    <w:rsid w:val="00ED13A8"/>
    <w:rsid w:val="00ED143C"/>
    <w:rsid w:val="00ED31BB"/>
    <w:rsid w:val="00ED3627"/>
    <w:rsid w:val="00ED398C"/>
    <w:rsid w:val="00ED4AFA"/>
    <w:rsid w:val="00ED4C19"/>
    <w:rsid w:val="00ED4E91"/>
    <w:rsid w:val="00ED5CFE"/>
    <w:rsid w:val="00EE092C"/>
    <w:rsid w:val="00EE1719"/>
    <w:rsid w:val="00EE179D"/>
    <w:rsid w:val="00EE1A77"/>
    <w:rsid w:val="00EE2296"/>
    <w:rsid w:val="00EE2D3C"/>
    <w:rsid w:val="00EE3F98"/>
    <w:rsid w:val="00EE3FCA"/>
    <w:rsid w:val="00EE41B5"/>
    <w:rsid w:val="00EE46A7"/>
    <w:rsid w:val="00EE5033"/>
    <w:rsid w:val="00EE5196"/>
    <w:rsid w:val="00EE6E88"/>
    <w:rsid w:val="00EE75DD"/>
    <w:rsid w:val="00EF03BC"/>
    <w:rsid w:val="00EF0884"/>
    <w:rsid w:val="00EF0AA9"/>
    <w:rsid w:val="00EF0B69"/>
    <w:rsid w:val="00EF1CA3"/>
    <w:rsid w:val="00EF3239"/>
    <w:rsid w:val="00EF3F40"/>
    <w:rsid w:val="00EF4358"/>
    <w:rsid w:val="00EF4373"/>
    <w:rsid w:val="00EF62A2"/>
    <w:rsid w:val="00F00D9A"/>
    <w:rsid w:val="00F00EE0"/>
    <w:rsid w:val="00F00FDB"/>
    <w:rsid w:val="00F01267"/>
    <w:rsid w:val="00F01A16"/>
    <w:rsid w:val="00F01D86"/>
    <w:rsid w:val="00F01F4F"/>
    <w:rsid w:val="00F0208A"/>
    <w:rsid w:val="00F02394"/>
    <w:rsid w:val="00F02907"/>
    <w:rsid w:val="00F02EAB"/>
    <w:rsid w:val="00F049EC"/>
    <w:rsid w:val="00F056B8"/>
    <w:rsid w:val="00F0785E"/>
    <w:rsid w:val="00F07D4D"/>
    <w:rsid w:val="00F10263"/>
    <w:rsid w:val="00F114AC"/>
    <w:rsid w:val="00F126D5"/>
    <w:rsid w:val="00F12B4F"/>
    <w:rsid w:val="00F130EA"/>
    <w:rsid w:val="00F136DE"/>
    <w:rsid w:val="00F13A8B"/>
    <w:rsid w:val="00F13C0B"/>
    <w:rsid w:val="00F1445A"/>
    <w:rsid w:val="00F1577C"/>
    <w:rsid w:val="00F1608C"/>
    <w:rsid w:val="00F160D6"/>
    <w:rsid w:val="00F16C16"/>
    <w:rsid w:val="00F212D1"/>
    <w:rsid w:val="00F225A5"/>
    <w:rsid w:val="00F22F62"/>
    <w:rsid w:val="00F24941"/>
    <w:rsid w:val="00F266C0"/>
    <w:rsid w:val="00F26A3F"/>
    <w:rsid w:val="00F27505"/>
    <w:rsid w:val="00F31849"/>
    <w:rsid w:val="00F31CBA"/>
    <w:rsid w:val="00F347F0"/>
    <w:rsid w:val="00F3566D"/>
    <w:rsid w:val="00F3600F"/>
    <w:rsid w:val="00F36FF6"/>
    <w:rsid w:val="00F40A67"/>
    <w:rsid w:val="00F4184B"/>
    <w:rsid w:val="00F42D09"/>
    <w:rsid w:val="00F42F92"/>
    <w:rsid w:val="00F452D2"/>
    <w:rsid w:val="00F461EF"/>
    <w:rsid w:val="00F464C8"/>
    <w:rsid w:val="00F464D9"/>
    <w:rsid w:val="00F46702"/>
    <w:rsid w:val="00F46A1B"/>
    <w:rsid w:val="00F46A37"/>
    <w:rsid w:val="00F47340"/>
    <w:rsid w:val="00F507D6"/>
    <w:rsid w:val="00F50D1E"/>
    <w:rsid w:val="00F50D95"/>
    <w:rsid w:val="00F524A6"/>
    <w:rsid w:val="00F52837"/>
    <w:rsid w:val="00F53501"/>
    <w:rsid w:val="00F54C73"/>
    <w:rsid w:val="00F60A92"/>
    <w:rsid w:val="00F61E6C"/>
    <w:rsid w:val="00F6475F"/>
    <w:rsid w:val="00F65740"/>
    <w:rsid w:val="00F65DB5"/>
    <w:rsid w:val="00F66588"/>
    <w:rsid w:val="00F66FF7"/>
    <w:rsid w:val="00F709F8"/>
    <w:rsid w:val="00F72F2B"/>
    <w:rsid w:val="00F73548"/>
    <w:rsid w:val="00F7564C"/>
    <w:rsid w:val="00F75A4A"/>
    <w:rsid w:val="00F77C9B"/>
    <w:rsid w:val="00F810BB"/>
    <w:rsid w:val="00F810EB"/>
    <w:rsid w:val="00F82DC8"/>
    <w:rsid w:val="00F83EED"/>
    <w:rsid w:val="00F85DDA"/>
    <w:rsid w:val="00F85E2C"/>
    <w:rsid w:val="00F868EB"/>
    <w:rsid w:val="00F873F4"/>
    <w:rsid w:val="00F87E93"/>
    <w:rsid w:val="00F902F5"/>
    <w:rsid w:val="00F908E9"/>
    <w:rsid w:val="00F90D87"/>
    <w:rsid w:val="00F913C4"/>
    <w:rsid w:val="00F914E6"/>
    <w:rsid w:val="00F92B5E"/>
    <w:rsid w:val="00F92F30"/>
    <w:rsid w:val="00F931FB"/>
    <w:rsid w:val="00F93522"/>
    <w:rsid w:val="00F94A92"/>
    <w:rsid w:val="00F952CF"/>
    <w:rsid w:val="00F95F51"/>
    <w:rsid w:val="00F9615A"/>
    <w:rsid w:val="00F969EB"/>
    <w:rsid w:val="00FA03CE"/>
    <w:rsid w:val="00FA0691"/>
    <w:rsid w:val="00FA3373"/>
    <w:rsid w:val="00FA5EBA"/>
    <w:rsid w:val="00FA5FFF"/>
    <w:rsid w:val="00FB18A8"/>
    <w:rsid w:val="00FB1E5D"/>
    <w:rsid w:val="00FB2807"/>
    <w:rsid w:val="00FB2C3B"/>
    <w:rsid w:val="00FB3EA3"/>
    <w:rsid w:val="00FB3F49"/>
    <w:rsid w:val="00FB4158"/>
    <w:rsid w:val="00FB447A"/>
    <w:rsid w:val="00FB545A"/>
    <w:rsid w:val="00FB58CC"/>
    <w:rsid w:val="00FC01E9"/>
    <w:rsid w:val="00FC3F06"/>
    <w:rsid w:val="00FC4A7A"/>
    <w:rsid w:val="00FC592F"/>
    <w:rsid w:val="00FC6706"/>
    <w:rsid w:val="00FC6F8C"/>
    <w:rsid w:val="00FC730A"/>
    <w:rsid w:val="00FC73EA"/>
    <w:rsid w:val="00FD0549"/>
    <w:rsid w:val="00FD091A"/>
    <w:rsid w:val="00FD0AC3"/>
    <w:rsid w:val="00FD0C00"/>
    <w:rsid w:val="00FD15CE"/>
    <w:rsid w:val="00FD1CCF"/>
    <w:rsid w:val="00FD2279"/>
    <w:rsid w:val="00FD2E57"/>
    <w:rsid w:val="00FD4A50"/>
    <w:rsid w:val="00FD5520"/>
    <w:rsid w:val="00FD5C37"/>
    <w:rsid w:val="00FD7315"/>
    <w:rsid w:val="00FD7347"/>
    <w:rsid w:val="00FD7830"/>
    <w:rsid w:val="00FD7C53"/>
    <w:rsid w:val="00FD7DCC"/>
    <w:rsid w:val="00FE08A1"/>
    <w:rsid w:val="00FE5991"/>
    <w:rsid w:val="00FE6887"/>
    <w:rsid w:val="00FE6CA3"/>
    <w:rsid w:val="00FF0175"/>
    <w:rsid w:val="00FF0C9C"/>
    <w:rsid w:val="00FF1B01"/>
    <w:rsid w:val="00FF1E7D"/>
    <w:rsid w:val="00FF205F"/>
    <w:rsid w:val="00FF2C1F"/>
    <w:rsid w:val="00FF3C4A"/>
    <w:rsid w:val="00FF4C4E"/>
    <w:rsid w:val="00FF54A8"/>
    <w:rsid w:val="00FF5644"/>
    <w:rsid w:val="00FF5B1E"/>
    <w:rsid w:val="00FF63B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36004C"/>
  <w15:docId w15:val="{99FB4EB1-7C7B-4DBB-95D2-8B1B3F0C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BF"/>
    <w:rPr>
      <w:sz w:val="24"/>
      <w:szCs w:val="24"/>
    </w:rPr>
  </w:style>
  <w:style w:type="paragraph" w:styleId="Titre1">
    <w:name w:val="heading 1"/>
    <w:basedOn w:val="Normal"/>
    <w:next w:val="Normal"/>
    <w:link w:val="Titre1Car"/>
    <w:uiPriority w:val="9"/>
    <w:qFormat/>
    <w:rsid w:val="002F171D"/>
    <w:pPr>
      <w:keepNext/>
      <w:outlineLvl w:val="0"/>
    </w:pPr>
    <w:rPr>
      <w:rFonts w:ascii="Cambria" w:hAnsi="Cambria"/>
      <w:b/>
      <w:bCs/>
      <w:kern w:val="32"/>
      <w:sz w:val="32"/>
      <w:szCs w:val="32"/>
    </w:rPr>
  </w:style>
  <w:style w:type="paragraph" w:styleId="Titre2">
    <w:name w:val="heading 2"/>
    <w:basedOn w:val="Normal"/>
    <w:next w:val="Normal"/>
    <w:link w:val="Titre2Car"/>
    <w:uiPriority w:val="9"/>
    <w:qFormat/>
    <w:rsid w:val="002F171D"/>
    <w:pPr>
      <w:keepNext/>
      <w:outlineLvl w:val="1"/>
    </w:pPr>
    <w:rPr>
      <w:rFonts w:ascii="Cambria" w:hAnsi="Cambria"/>
      <w:b/>
      <w:bCs/>
      <w:i/>
      <w:iCs/>
      <w:sz w:val="28"/>
      <w:szCs w:val="28"/>
    </w:rPr>
  </w:style>
  <w:style w:type="paragraph" w:styleId="Titre3">
    <w:name w:val="heading 3"/>
    <w:basedOn w:val="Normal"/>
    <w:next w:val="Normal"/>
    <w:link w:val="Titre3Car"/>
    <w:uiPriority w:val="9"/>
    <w:semiHidden/>
    <w:unhideWhenUsed/>
    <w:qFormat/>
    <w:rsid w:val="00FF1E7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E69DE"/>
    <w:rPr>
      <w:rFonts w:ascii="Cambria" w:eastAsia="Times New Roman" w:hAnsi="Cambria" w:cs="Times New Roman"/>
      <w:b/>
      <w:bCs/>
      <w:kern w:val="32"/>
      <w:sz w:val="32"/>
      <w:szCs w:val="32"/>
    </w:rPr>
  </w:style>
  <w:style w:type="character" w:customStyle="1" w:styleId="Titre2Car">
    <w:name w:val="Titre 2 Car"/>
    <w:link w:val="Titre2"/>
    <w:uiPriority w:val="9"/>
    <w:semiHidden/>
    <w:rsid w:val="006E69DE"/>
    <w:rPr>
      <w:rFonts w:ascii="Cambria" w:eastAsia="Times New Roman" w:hAnsi="Cambria" w:cs="Times New Roman"/>
      <w:b/>
      <w:bCs/>
      <w:i/>
      <w:iCs/>
      <w:sz w:val="28"/>
      <w:szCs w:val="28"/>
    </w:rPr>
  </w:style>
  <w:style w:type="paragraph" w:styleId="Titre">
    <w:name w:val="Title"/>
    <w:basedOn w:val="Normal"/>
    <w:link w:val="TitreCar"/>
    <w:uiPriority w:val="10"/>
    <w:qFormat/>
    <w:rsid w:val="002F171D"/>
    <w:pPr>
      <w:jc w:val="center"/>
    </w:pPr>
    <w:rPr>
      <w:rFonts w:ascii="Cambria" w:hAnsi="Cambria"/>
      <w:b/>
      <w:bCs/>
      <w:kern w:val="28"/>
      <w:sz w:val="32"/>
      <w:szCs w:val="32"/>
    </w:rPr>
  </w:style>
  <w:style w:type="character" w:customStyle="1" w:styleId="TitreCar">
    <w:name w:val="Titre Car"/>
    <w:link w:val="Titre"/>
    <w:uiPriority w:val="10"/>
    <w:rsid w:val="006E69DE"/>
    <w:rPr>
      <w:rFonts w:ascii="Cambria" w:eastAsia="Times New Roman" w:hAnsi="Cambria" w:cs="Times New Roman"/>
      <w:b/>
      <w:bCs/>
      <w:kern w:val="28"/>
      <w:sz w:val="32"/>
      <w:szCs w:val="32"/>
    </w:rPr>
  </w:style>
  <w:style w:type="paragraph" w:styleId="Corpsdetexte">
    <w:name w:val="Body Text"/>
    <w:basedOn w:val="Normal"/>
    <w:link w:val="CorpsdetexteCar"/>
    <w:uiPriority w:val="99"/>
    <w:rsid w:val="002F171D"/>
  </w:style>
  <w:style w:type="character" w:customStyle="1" w:styleId="CorpsdetexteCar">
    <w:name w:val="Corps de texte Car"/>
    <w:link w:val="Corpsdetexte"/>
    <w:uiPriority w:val="99"/>
    <w:semiHidden/>
    <w:rsid w:val="006E69DE"/>
    <w:rPr>
      <w:sz w:val="24"/>
      <w:szCs w:val="24"/>
    </w:rPr>
  </w:style>
  <w:style w:type="paragraph" w:styleId="Corpsdetexte2">
    <w:name w:val="Body Text 2"/>
    <w:basedOn w:val="Normal"/>
    <w:link w:val="Corpsdetexte2Car"/>
    <w:uiPriority w:val="99"/>
    <w:rsid w:val="002F171D"/>
  </w:style>
  <w:style w:type="character" w:customStyle="1" w:styleId="Corpsdetexte2Car">
    <w:name w:val="Corps de texte 2 Car"/>
    <w:link w:val="Corpsdetexte2"/>
    <w:uiPriority w:val="99"/>
    <w:semiHidden/>
    <w:rsid w:val="006E69DE"/>
    <w:rPr>
      <w:sz w:val="24"/>
      <w:szCs w:val="24"/>
    </w:rPr>
  </w:style>
  <w:style w:type="paragraph" w:styleId="Corpsdetexte3">
    <w:name w:val="Body Text 3"/>
    <w:basedOn w:val="Normal"/>
    <w:link w:val="Corpsdetexte3Car"/>
    <w:uiPriority w:val="99"/>
    <w:rsid w:val="002F171D"/>
    <w:rPr>
      <w:sz w:val="16"/>
      <w:szCs w:val="16"/>
    </w:rPr>
  </w:style>
  <w:style w:type="character" w:customStyle="1" w:styleId="Corpsdetexte3Car">
    <w:name w:val="Corps de texte 3 Car"/>
    <w:link w:val="Corpsdetexte3"/>
    <w:uiPriority w:val="99"/>
    <w:semiHidden/>
    <w:rsid w:val="006E69DE"/>
    <w:rPr>
      <w:sz w:val="16"/>
      <w:szCs w:val="16"/>
    </w:rPr>
  </w:style>
  <w:style w:type="table" w:styleId="Grilledutableau">
    <w:name w:val="Table Grid"/>
    <w:basedOn w:val="TableauNormal"/>
    <w:uiPriority w:val="59"/>
    <w:rsid w:val="00DA5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rsid w:val="00C26F4A"/>
    <w:pPr>
      <w:tabs>
        <w:tab w:val="center" w:pos="4536"/>
        <w:tab w:val="right" w:pos="9072"/>
      </w:tabs>
    </w:pPr>
  </w:style>
  <w:style w:type="character" w:customStyle="1" w:styleId="En-tteCar">
    <w:name w:val="En-tête Car"/>
    <w:link w:val="En-tte"/>
    <w:uiPriority w:val="99"/>
    <w:rsid w:val="00C26F4A"/>
    <w:rPr>
      <w:sz w:val="24"/>
      <w:szCs w:val="24"/>
    </w:rPr>
  </w:style>
  <w:style w:type="paragraph" w:styleId="Pieddepage">
    <w:name w:val="footer"/>
    <w:basedOn w:val="Normal"/>
    <w:link w:val="PieddepageCar"/>
    <w:rsid w:val="00C26F4A"/>
    <w:pPr>
      <w:tabs>
        <w:tab w:val="center" w:pos="4536"/>
        <w:tab w:val="right" w:pos="9072"/>
      </w:tabs>
    </w:pPr>
  </w:style>
  <w:style w:type="character" w:customStyle="1" w:styleId="PieddepageCar">
    <w:name w:val="Pied de page Car"/>
    <w:link w:val="Pieddepage"/>
    <w:rsid w:val="00C26F4A"/>
    <w:rPr>
      <w:sz w:val="24"/>
      <w:szCs w:val="24"/>
    </w:rPr>
  </w:style>
  <w:style w:type="paragraph" w:styleId="Textedebulles">
    <w:name w:val="Balloon Text"/>
    <w:basedOn w:val="Normal"/>
    <w:link w:val="TextedebullesCar"/>
    <w:uiPriority w:val="99"/>
    <w:semiHidden/>
    <w:rsid w:val="00C26F4A"/>
    <w:rPr>
      <w:rFonts w:ascii="Tahoma" w:hAnsi="Tahoma"/>
      <w:sz w:val="16"/>
      <w:szCs w:val="16"/>
    </w:rPr>
  </w:style>
  <w:style w:type="character" w:customStyle="1" w:styleId="TextedebullesCar">
    <w:name w:val="Texte de bulles Car"/>
    <w:link w:val="Textedebulles"/>
    <w:uiPriority w:val="99"/>
    <w:rsid w:val="00C26F4A"/>
    <w:rPr>
      <w:rFonts w:ascii="Tahoma" w:hAnsi="Tahoma" w:cs="Tahoma"/>
      <w:sz w:val="16"/>
      <w:szCs w:val="16"/>
    </w:rPr>
  </w:style>
  <w:style w:type="character" w:styleId="Numrodepage">
    <w:name w:val="page number"/>
    <w:basedOn w:val="Policepardfaut"/>
    <w:uiPriority w:val="99"/>
    <w:rsid w:val="007D4F17"/>
  </w:style>
  <w:style w:type="paragraph" w:customStyle="1" w:styleId="Alina">
    <w:name w:val="Alinéa"/>
    <w:basedOn w:val="Normal"/>
    <w:uiPriority w:val="99"/>
    <w:rsid w:val="004E3287"/>
    <w:pPr>
      <w:numPr>
        <w:numId w:val="1"/>
      </w:numPr>
      <w:spacing w:before="240" w:after="240" w:line="300" w:lineRule="atLeast"/>
    </w:pPr>
  </w:style>
  <w:style w:type="paragraph" w:styleId="Paragraphedeliste">
    <w:name w:val="List Paragraph"/>
    <w:basedOn w:val="Normal"/>
    <w:uiPriority w:val="34"/>
    <w:qFormat/>
    <w:rsid w:val="00546ACD"/>
    <w:pPr>
      <w:ind w:left="708"/>
    </w:pPr>
  </w:style>
  <w:style w:type="table" w:customStyle="1" w:styleId="Ombrageclair1">
    <w:name w:val="Ombrage clair1"/>
    <w:basedOn w:val="TableauNormal"/>
    <w:uiPriority w:val="60"/>
    <w:rsid w:val="001C42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uiPriority w:val="60"/>
    <w:rsid w:val="001C42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1C42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1C42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1C42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1C42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Default">
    <w:name w:val="Default"/>
    <w:rsid w:val="00D83C82"/>
    <w:pPr>
      <w:autoSpaceDE w:val="0"/>
      <w:autoSpaceDN w:val="0"/>
      <w:adjustRightInd w:val="0"/>
    </w:pPr>
    <w:rPr>
      <w:rFonts w:ascii="GGHDBA+ArialNarrow" w:eastAsia="Calibri" w:hAnsi="GGHDBA+ArialNarrow" w:cs="GGHDBA+ArialNarrow"/>
      <w:color w:val="000000"/>
      <w:sz w:val="24"/>
      <w:szCs w:val="24"/>
      <w:lang w:eastAsia="en-US"/>
    </w:rPr>
  </w:style>
  <w:style w:type="paragraph" w:styleId="Retraitcorpsdetexte">
    <w:name w:val="Body Text Indent"/>
    <w:basedOn w:val="Normal"/>
    <w:link w:val="RetraitcorpsdetexteCar"/>
    <w:uiPriority w:val="99"/>
    <w:semiHidden/>
    <w:unhideWhenUsed/>
    <w:rsid w:val="000E02BE"/>
    <w:pPr>
      <w:spacing w:after="120"/>
      <w:ind w:left="283"/>
    </w:pPr>
  </w:style>
  <w:style w:type="character" w:customStyle="1" w:styleId="RetraitcorpsdetexteCar">
    <w:name w:val="Retrait corps de texte Car"/>
    <w:link w:val="Retraitcorpsdetexte"/>
    <w:uiPriority w:val="99"/>
    <w:semiHidden/>
    <w:rsid w:val="000E02BE"/>
    <w:rPr>
      <w:sz w:val="24"/>
      <w:szCs w:val="24"/>
    </w:rPr>
  </w:style>
  <w:style w:type="character" w:styleId="Lienhypertexte">
    <w:name w:val="Hyperlink"/>
    <w:rsid w:val="000E02BE"/>
    <w:rPr>
      <w:color w:val="0000FF"/>
      <w:u w:val="single"/>
    </w:rPr>
  </w:style>
  <w:style w:type="character" w:customStyle="1" w:styleId="apple-style-span">
    <w:name w:val="apple-style-span"/>
    <w:basedOn w:val="Policepardfaut"/>
    <w:rsid w:val="00CA0D11"/>
  </w:style>
  <w:style w:type="character" w:customStyle="1" w:styleId="apple-converted-space">
    <w:name w:val="apple-converted-space"/>
    <w:basedOn w:val="Policepardfaut"/>
    <w:rsid w:val="00CA0D11"/>
  </w:style>
  <w:style w:type="character" w:styleId="lev">
    <w:name w:val="Strong"/>
    <w:basedOn w:val="Policepardfaut"/>
    <w:uiPriority w:val="22"/>
    <w:qFormat/>
    <w:rsid w:val="00CC2ABF"/>
    <w:rPr>
      <w:b/>
      <w:bCs/>
    </w:rPr>
  </w:style>
  <w:style w:type="paragraph" w:customStyle="1" w:styleId="VuConsidrant">
    <w:name w:val="Vu.Considérant"/>
    <w:basedOn w:val="Normal"/>
    <w:uiPriority w:val="99"/>
    <w:rsid w:val="003F5D14"/>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uiPriority w:val="99"/>
    <w:rsid w:val="003F5D14"/>
    <w:pPr>
      <w:autoSpaceDE w:val="0"/>
      <w:autoSpaceDN w:val="0"/>
      <w:spacing w:before="240" w:after="240"/>
      <w:jc w:val="both"/>
    </w:pPr>
    <w:rPr>
      <w:rFonts w:ascii="Arial" w:hAnsi="Arial" w:cs="Arial"/>
      <w:b/>
      <w:bCs/>
      <w:sz w:val="20"/>
      <w:szCs w:val="20"/>
    </w:rPr>
  </w:style>
  <w:style w:type="character" w:customStyle="1" w:styleId="Titre3Car">
    <w:name w:val="Titre 3 Car"/>
    <w:basedOn w:val="Policepardfaut"/>
    <w:link w:val="Titre3"/>
    <w:uiPriority w:val="9"/>
    <w:semiHidden/>
    <w:rsid w:val="00FF1E7D"/>
    <w:rPr>
      <w:rFonts w:asciiTheme="majorHAnsi" w:eastAsiaTheme="majorEastAsia" w:hAnsiTheme="majorHAnsi" w:cstheme="majorBidi"/>
      <w:b/>
      <w:bCs/>
      <w:color w:val="4F81BD" w:themeColor="accent1"/>
      <w:sz w:val="24"/>
      <w:szCs w:val="24"/>
    </w:rPr>
  </w:style>
  <w:style w:type="paragraph" w:customStyle="1" w:styleId="Lettre">
    <w:name w:val="Lettre"/>
    <w:rsid w:val="00FF1E7D"/>
    <w:pPr>
      <w:widowControl w:val="0"/>
      <w:jc w:val="both"/>
    </w:pPr>
    <w:rPr>
      <w:sz w:val="24"/>
    </w:rPr>
  </w:style>
  <w:style w:type="paragraph" w:styleId="Notedebasdepage">
    <w:name w:val="footnote text"/>
    <w:basedOn w:val="Normal"/>
    <w:link w:val="NotedebasdepageCar"/>
    <w:unhideWhenUsed/>
    <w:rsid w:val="00B36498"/>
    <w:rPr>
      <w:sz w:val="20"/>
      <w:szCs w:val="20"/>
    </w:rPr>
  </w:style>
  <w:style w:type="character" w:customStyle="1" w:styleId="NotedebasdepageCar">
    <w:name w:val="Note de bas de page Car"/>
    <w:basedOn w:val="Policepardfaut"/>
    <w:link w:val="Notedebasdepage"/>
    <w:rsid w:val="00B36498"/>
  </w:style>
  <w:style w:type="character" w:styleId="Appelnotedebasdep">
    <w:name w:val="footnote reference"/>
    <w:basedOn w:val="Policepardfaut"/>
    <w:uiPriority w:val="99"/>
    <w:semiHidden/>
    <w:unhideWhenUsed/>
    <w:rsid w:val="00B36498"/>
    <w:rPr>
      <w:vertAlign w:val="superscript"/>
    </w:rPr>
  </w:style>
  <w:style w:type="paragraph" w:customStyle="1" w:styleId="Paragraphestandard">
    <w:name w:val="[Paragraphe standard]"/>
    <w:basedOn w:val="Normal"/>
    <w:uiPriority w:val="99"/>
    <w:rsid w:val="00BC1DB4"/>
    <w:pPr>
      <w:widowControl w:val="0"/>
      <w:autoSpaceDE w:val="0"/>
      <w:autoSpaceDN w:val="0"/>
      <w:adjustRightInd w:val="0"/>
      <w:spacing w:line="288" w:lineRule="auto"/>
      <w:textAlignment w:val="center"/>
    </w:pPr>
    <w:rPr>
      <w:rFonts w:ascii="MinionPro-Regular" w:hAnsi="MinionPro-Regular" w:cs="MinionPro-Regular"/>
      <w:color w:val="000000"/>
    </w:rPr>
  </w:style>
  <w:style w:type="table" w:customStyle="1" w:styleId="Grilledutableau1">
    <w:name w:val="Grille du tableau1"/>
    <w:basedOn w:val="TableauNormal"/>
    <w:next w:val="Grilledutableau"/>
    <w:uiPriority w:val="59"/>
    <w:rsid w:val="005321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59"/>
    <w:rsid w:val="00151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151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5337A"/>
    <w:pPr>
      <w:spacing w:before="100" w:beforeAutospacing="1" w:after="100" w:afterAutospacing="1"/>
    </w:pPr>
  </w:style>
  <w:style w:type="paragraph" w:customStyle="1" w:styleId="Corpsdetexte31">
    <w:name w:val="Corps de texte 31"/>
    <w:basedOn w:val="Normal"/>
    <w:rsid w:val="00852A61"/>
    <w:pPr>
      <w:tabs>
        <w:tab w:val="left" w:pos="1080"/>
      </w:tabs>
      <w:overflowPunct w:val="0"/>
      <w:autoSpaceDE w:val="0"/>
      <w:autoSpaceDN w:val="0"/>
      <w:adjustRightInd w:val="0"/>
      <w:jc w:val="both"/>
      <w:textAlignment w:val="baseline"/>
    </w:pPr>
    <w:rPr>
      <w:szCs w:val="20"/>
    </w:rPr>
  </w:style>
  <w:style w:type="character" w:styleId="Accentuation">
    <w:name w:val="Emphasis"/>
    <w:basedOn w:val="Policepardfaut"/>
    <w:uiPriority w:val="20"/>
    <w:qFormat/>
    <w:rsid w:val="003000D4"/>
    <w:rPr>
      <w:i/>
      <w:iCs/>
    </w:rPr>
  </w:style>
  <w:style w:type="paragraph" w:customStyle="1" w:styleId="bodytext">
    <w:name w:val="bodytext"/>
    <w:basedOn w:val="Normal"/>
    <w:rsid w:val="00B67717"/>
    <w:pPr>
      <w:spacing w:before="100" w:beforeAutospacing="1" w:after="100" w:afterAutospacing="1"/>
    </w:pPr>
  </w:style>
  <w:style w:type="character" w:customStyle="1" w:styleId="Mentionnonrsolue1">
    <w:name w:val="Mention non résolue1"/>
    <w:basedOn w:val="Policepardfaut"/>
    <w:uiPriority w:val="99"/>
    <w:semiHidden/>
    <w:unhideWhenUsed/>
    <w:rsid w:val="00342C9B"/>
    <w:rPr>
      <w:color w:val="605E5C"/>
      <w:shd w:val="clear" w:color="auto" w:fill="E1DFDD"/>
    </w:rPr>
  </w:style>
  <w:style w:type="table" w:customStyle="1" w:styleId="Grilledutableau4">
    <w:name w:val="Grille du tableau4"/>
    <w:basedOn w:val="TableauNormal"/>
    <w:next w:val="Grilledutableau"/>
    <w:uiPriority w:val="59"/>
    <w:rsid w:val="00DA0E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411F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A4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4E69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0">
    <w:name w:val="WWNum10"/>
    <w:basedOn w:val="Aucuneliste"/>
    <w:rsid w:val="00646782"/>
    <w:pPr>
      <w:numPr>
        <w:numId w:val="30"/>
      </w:numPr>
    </w:pPr>
  </w:style>
  <w:style w:type="paragraph" w:customStyle="1" w:styleId="Corps">
    <w:name w:val="Corps"/>
    <w:rsid w:val="001C3A3D"/>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customStyle="1" w:styleId="Contenudetableau">
    <w:name w:val="Contenu de tableau"/>
    <w:basedOn w:val="Normal"/>
    <w:rsid w:val="005708D8"/>
    <w:pPr>
      <w:widowControl w:val="0"/>
      <w:suppressLineNumbers/>
      <w:suppressAutoHyphens/>
    </w:pPr>
    <w:rPr>
      <w:rFonts w:eastAsia="SimSun" w:cs="Mangal"/>
      <w:kern w:val="1"/>
      <w:lang w:eastAsia="zh-CN" w:bidi="hi-IN"/>
    </w:rPr>
  </w:style>
  <w:style w:type="table" w:customStyle="1" w:styleId="Grilledutableau8">
    <w:name w:val="Grille du tableau8"/>
    <w:basedOn w:val="TableauNormal"/>
    <w:next w:val="Grilledutableau"/>
    <w:uiPriority w:val="59"/>
    <w:rsid w:val="00E87B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873">
      <w:bodyDiv w:val="1"/>
      <w:marLeft w:val="0"/>
      <w:marRight w:val="0"/>
      <w:marTop w:val="0"/>
      <w:marBottom w:val="0"/>
      <w:divBdr>
        <w:top w:val="none" w:sz="0" w:space="0" w:color="auto"/>
        <w:left w:val="none" w:sz="0" w:space="0" w:color="auto"/>
        <w:bottom w:val="none" w:sz="0" w:space="0" w:color="auto"/>
        <w:right w:val="none" w:sz="0" w:space="0" w:color="auto"/>
      </w:divBdr>
    </w:div>
    <w:div w:id="18630506">
      <w:bodyDiv w:val="1"/>
      <w:marLeft w:val="0"/>
      <w:marRight w:val="0"/>
      <w:marTop w:val="0"/>
      <w:marBottom w:val="0"/>
      <w:divBdr>
        <w:top w:val="none" w:sz="0" w:space="0" w:color="auto"/>
        <w:left w:val="none" w:sz="0" w:space="0" w:color="auto"/>
        <w:bottom w:val="none" w:sz="0" w:space="0" w:color="auto"/>
        <w:right w:val="none" w:sz="0" w:space="0" w:color="auto"/>
      </w:divBdr>
    </w:div>
    <w:div w:id="33433382">
      <w:bodyDiv w:val="1"/>
      <w:marLeft w:val="0"/>
      <w:marRight w:val="0"/>
      <w:marTop w:val="0"/>
      <w:marBottom w:val="0"/>
      <w:divBdr>
        <w:top w:val="none" w:sz="0" w:space="0" w:color="auto"/>
        <w:left w:val="none" w:sz="0" w:space="0" w:color="auto"/>
        <w:bottom w:val="none" w:sz="0" w:space="0" w:color="auto"/>
        <w:right w:val="none" w:sz="0" w:space="0" w:color="auto"/>
      </w:divBdr>
    </w:div>
    <w:div w:id="36394255">
      <w:bodyDiv w:val="1"/>
      <w:marLeft w:val="0"/>
      <w:marRight w:val="0"/>
      <w:marTop w:val="0"/>
      <w:marBottom w:val="0"/>
      <w:divBdr>
        <w:top w:val="none" w:sz="0" w:space="0" w:color="auto"/>
        <w:left w:val="none" w:sz="0" w:space="0" w:color="auto"/>
        <w:bottom w:val="none" w:sz="0" w:space="0" w:color="auto"/>
        <w:right w:val="none" w:sz="0" w:space="0" w:color="auto"/>
      </w:divBdr>
    </w:div>
    <w:div w:id="50351689">
      <w:bodyDiv w:val="1"/>
      <w:marLeft w:val="0"/>
      <w:marRight w:val="0"/>
      <w:marTop w:val="0"/>
      <w:marBottom w:val="0"/>
      <w:divBdr>
        <w:top w:val="none" w:sz="0" w:space="0" w:color="auto"/>
        <w:left w:val="none" w:sz="0" w:space="0" w:color="auto"/>
        <w:bottom w:val="none" w:sz="0" w:space="0" w:color="auto"/>
        <w:right w:val="none" w:sz="0" w:space="0" w:color="auto"/>
      </w:divBdr>
    </w:div>
    <w:div w:id="57173074">
      <w:bodyDiv w:val="1"/>
      <w:marLeft w:val="0"/>
      <w:marRight w:val="0"/>
      <w:marTop w:val="0"/>
      <w:marBottom w:val="0"/>
      <w:divBdr>
        <w:top w:val="none" w:sz="0" w:space="0" w:color="auto"/>
        <w:left w:val="none" w:sz="0" w:space="0" w:color="auto"/>
        <w:bottom w:val="none" w:sz="0" w:space="0" w:color="auto"/>
        <w:right w:val="none" w:sz="0" w:space="0" w:color="auto"/>
      </w:divBdr>
    </w:div>
    <w:div w:id="225185182">
      <w:bodyDiv w:val="1"/>
      <w:marLeft w:val="0"/>
      <w:marRight w:val="0"/>
      <w:marTop w:val="0"/>
      <w:marBottom w:val="0"/>
      <w:divBdr>
        <w:top w:val="none" w:sz="0" w:space="0" w:color="auto"/>
        <w:left w:val="none" w:sz="0" w:space="0" w:color="auto"/>
        <w:bottom w:val="none" w:sz="0" w:space="0" w:color="auto"/>
        <w:right w:val="none" w:sz="0" w:space="0" w:color="auto"/>
      </w:divBdr>
    </w:div>
    <w:div w:id="249580229">
      <w:bodyDiv w:val="1"/>
      <w:marLeft w:val="0"/>
      <w:marRight w:val="0"/>
      <w:marTop w:val="0"/>
      <w:marBottom w:val="0"/>
      <w:divBdr>
        <w:top w:val="none" w:sz="0" w:space="0" w:color="auto"/>
        <w:left w:val="none" w:sz="0" w:space="0" w:color="auto"/>
        <w:bottom w:val="none" w:sz="0" w:space="0" w:color="auto"/>
        <w:right w:val="none" w:sz="0" w:space="0" w:color="auto"/>
      </w:divBdr>
    </w:div>
    <w:div w:id="325328959">
      <w:bodyDiv w:val="1"/>
      <w:marLeft w:val="0"/>
      <w:marRight w:val="0"/>
      <w:marTop w:val="0"/>
      <w:marBottom w:val="0"/>
      <w:divBdr>
        <w:top w:val="none" w:sz="0" w:space="0" w:color="auto"/>
        <w:left w:val="none" w:sz="0" w:space="0" w:color="auto"/>
        <w:bottom w:val="none" w:sz="0" w:space="0" w:color="auto"/>
        <w:right w:val="none" w:sz="0" w:space="0" w:color="auto"/>
      </w:divBdr>
    </w:div>
    <w:div w:id="364642965">
      <w:bodyDiv w:val="1"/>
      <w:marLeft w:val="0"/>
      <w:marRight w:val="0"/>
      <w:marTop w:val="0"/>
      <w:marBottom w:val="0"/>
      <w:divBdr>
        <w:top w:val="none" w:sz="0" w:space="0" w:color="auto"/>
        <w:left w:val="none" w:sz="0" w:space="0" w:color="auto"/>
        <w:bottom w:val="none" w:sz="0" w:space="0" w:color="auto"/>
        <w:right w:val="none" w:sz="0" w:space="0" w:color="auto"/>
      </w:divBdr>
    </w:div>
    <w:div w:id="441416435">
      <w:bodyDiv w:val="1"/>
      <w:marLeft w:val="0"/>
      <w:marRight w:val="0"/>
      <w:marTop w:val="0"/>
      <w:marBottom w:val="0"/>
      <w:divBdr>
        <w:top w:val="none" w:sz="0" w:space="0" w:color="auto"/>
        <w:left w:val="none" w:sz="0" w:space="0" w:color="auto"/>
        <w:bottom w:val="none" w:sz="0" w:space="0" w:color="auto"/>
        <w:right w:val="none" w:sz="0" w:space="0" w:color="auto"/>
      </w:divBdr>
    </w:div>
    <w:div w:id="470101116">
      <w:bodyDiv w:val="1"/>
      <w:marLeft w:val="0"/>
      <w:marRight w:val="0"/>
      <w:marTop w:val="0"/>
      <w:marBottom w:val="0"/>
      <w:divBdr>
        <w:top w:val="none" w:sz="0" w:space="0" w:color="auto"/>
        <w:left w:val="none" w:sz="0" w:space="0" w:color="auto"/>
        <w:bottom w:val="none" w:sz="0" w:space="0" w:color="auto"/>
        <w:right w:val="none" w:sz="0" w:space="0" w:color="auto"/>
      </w:divBdr>
    </w:div>
    <w:div w:id="555823020">
      <w:bodyDiv w:val="1"/>
      <w:marLeft w:val="0"/>
      <w:marRight w:val="0"/>
      <w:marTop w:val="0"/>
      <w:marBottom w:val="0"/>
      <w:divBdr>
        <w:top w:val="none" w:sz="0" w:space="0" w:color="auto"/>
        <w:left w:val="none" w:sz="0" w:space="0" w:color="auto"/>
        <w:bottom w:val="none" w:sz="0" w:space="0" w:color="auto"/>
        <w:right w:val="none" w:sz="0" w:space="0" w:color="auto"/>
      </w:divBdr>
    </w:div>
    <w:div w:id="678040438">
      <w:bodyDiv w:val="1"/>
      <w:marLeft w:val="0"/>
      <w:marRight w:val="0"/>
      <w:marTop w:val="0"/>
      <w:marBottom w:val="0"/>
      <w:divBdr>
        <w:top w:val="none" w:sz="0" w:space="0" w:color="auto"/>
        <w:left w:val="none" w:sz="0" w:space="0" w:color="auto"/>
        <w:bottom w:val="none" w:sz="0" w:space="0" w:color="auto"/>
        <w:right w:val="none" w:sz="0" w:space="0" w:color="auto"/>
      </w:divBdr>
    </w:div>
    <w:div w:id="694306518">
      <w:bodyDiv w:val="1"/>
      <w:marLeft w:val="0"/>
      <w:marRight w:val="0"/>
      <w:marTop w:val="0"/>
      <w:marBottom w:val="0"/>
      <w:divBdr>
        <w:top w:val="none" w:sz="0" w:space="0" w:color="auto"/>
        <w:left w:val="none" w:sz="0" w:space="0" w:color="auto"/>
        <w:bottom w:val="none" w:sz="0" w:space="0" w:color="auto"/>
        <w:right w:val="none" w:sz="0" w:space="0" w:color="auto"/>
      </w:divBdr>
    </w:div>
    <w:div w:id="922646717">
      <w:bodyDiv w:val="1"/>
      <w:marLeft w:val="0"/>
      <w:marRight w:val="0"/>
      <w:marTop w:val="0"/>
      <w:marBottom w:val="0"/>
      <w:divBdr>
        <w:top w:val="none" w:sz="0" w:space="0" w:color="auto"/>
        <w:left w:val="none" w:sz="0" w:space="0" w:color="auto"/>
        <w:bottom w:val="none" w:sz="0" w:space="0" w:color="auto"/>
        <w:right w:val="none" w:sz="0" w:space="0" w:color="auto"/>
      </w:divBdr>
    </w:div>
    <w:div w:id="1112672574">
      <w:bodyDiv w:val="1"/>
      <w:marLeft w:val="0"/>
      <w:marRight w:val="0"/>
      <w:marTop w:val="0"/>
      <w:marBottom w:val="0"/>
      <w:divBdr>
        <w:top w:val="none" w:sz="0" w:space="0" w:color="auto"/>
        <w:left w:val="none" w:sz="0" w:space="0" w:color="auto"/>
        <w:bottom w:val="none" w:sz="0" w:space="0" w:color="auto"/>
        <w:right w:val="none" w:sz="0" w:space="0" w:color="auto"/>
      </w:divBdr>
    </w:div>
    <w:div w:id="1197545201">
      <w:bodyDiv w:val="1"/>
      <w:marLeft w:val="0"/>
      <w:marRight w:val="0"/>
      <w:marTop w:val="0"/>
      <w:marBottom w:val="0"/>
      <w:divBdr>
        <w:top w:val="none" w:sz="0" w:space="0" w:color="auto"/>
        <w:left w:val="none" w:sz="0" w:space="0" w:color="auto"/>
        <w:bottom w:val="none" w:sz="0" w:space="0" w:color="auto"/>
        <w:right w:val="none" w:sz="0" w:space="0" w:color="auto"/>
      </w:divBdr>
    </w:div>
    <w:div w:id="1206521811">
      <w:bodyDiv w:val="1"/>
      <w:marLeft w:val="0"/>
      <w:marRight w:val="0"/>
      <w:marTop w:val="0"/>
      <w:marBottom w:val="0"/>
      <w:divBdr>
        <w:top w:val="none" w:sz="0" w:space="0" w:color="auto"/>
        <w:left w:val="none" w:sz="0" w:space="0" w:color="auto"/>
        <w:bottom w:val="none" w:sz="0" w:space="0" w:color="auto"/>
        <w:right w:val="none" w:sz="0" w:space="0" w:color="auto"/>
      </w:divBdr>
    </w:div>
    <w:div w:id="1307782538">
      <w:bodyDiv w:val="1"/>
      <w:marLeft w:val="0"/>
      <w:marRight w:val="0"/>
      <w:marTop w:val="0"/>
      <w:marBottom w:val="0"/>
      <w:divBdr>
        <w:top w:val="none" w:sz="0" w:space="0" w:color="auto"/>
        <w:left w:val="none" w:sz="0" w:space="0" w:color="auto"/>
        <w:bottom w:val="none" w:sz="0" w:space="0" w:color="auto"/>
        <w:right w:val="none" w:sz="0" w:space="0" w:color="auto"/>
      </w:divBdr>
    </w:div>
    <w:div w:id="1360742317">
      <w:bodyDiv w:val="1"/>
      <w:marLeft w:val="0"/>
      <w:marRight w:val="0"/>
      <w:marTop w:val="0"/>
      <w:marBottom w:val="0"/>
      <w:divBdr>
        <w:top w:val="none" w:sz="0" w:space="0" w:color="auto"/>
        <w:left w:val="none" w:sz="0" w:space="0" w:color="auto"/>
        <w:bottom w:val="none" w:sz="0" w:space="0" w:color="auto"/>
        <w:right w:val="none" w:sz="0" w:space="0" w:color="auto"/>
      </w:divBdr>
    </w:div>
    <w:div w:id="1403023493">
      <w:bodyDiv w:val="1"/>
      <w:marLeft w:val="0"/>
      <w:marRight w:val="0"/>
      <w:marTop w:val="0"/>
      <w:marBottom w:val="0"/>
      <w:divBdr>
        <w:top w:val="none" w:sz="0" w:space="0" w:color="auto"/>
        <w:left w:val="none" w:sz="0" w:space="0" w:color="auto"/>
        <w:bottom w:val="none" w:sz="0" w:space="0" w:color="auto"/>
        <w:right w:val="none" w:sz="0" w:space="0" w:color="auto"/>
      </w:divBdr>
    </w:div>
    <w:div w:id="1430270854">
      <w:bodyDiv w:val="1"/>
      <w:marLeft w:val="0"/>
      <w:marRight w:val="0"/>
      <w:marTop w:val="0"/>
      <w:marBottom w:val="0"/>
      <w:divBdr>
        <w:top w:val="none" w:sz="0" w:space="0" w:color="auto"/>
        <w:left w:val="none" w:sz="0" w:space="0" w:color="auto"/>
        <w:bottom w:val="none" w:sz="0" w:space="0" w:color="auto"/>
        <w:right w:val="none" w:sz="0" w:space="0" w:color="auto"/>
      </w:divBdr>
    </w:div>
    <w:div w:id="1449933166">
      <w:bodyDiv w:val="1"/>
      <w:marLeft w:val="0"/>
      <w:marRight w:val="0"/>
      <w:marTop w:val="0"/>
      <w:marBottom w:val="0"/>
      <w:divBdr>
        <w:top w:val="none" w:sz="0" w:space="0" w:color="auto"/>
        <w:left w:val="none" w:sz="0" w:space="0" w:color="auto"/>
        <w:bottom w:val="none" w:sz="0" w:space="0" w:color="auto"/>
        <w:right w:val="none" w:sz="0" w:space="0" w:color="auto"/>
      </w:divBdr>
    </w:div>
    <w:div w:id="16248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633&amp;idArticle=LEGIARTI000006389607&amp;dateTexte=&amp;categorieLien=cid" TargetMode="External"/><Relationship Id="rId13" Type="http://schemas.openxmlformats.org/officeDocument/2006/relationships/hyperlink" Target="https://www.legifrance.gouv.fr/affichCodeArticle.do?cidTexte=LEGITEXT000006074075&amp;idArticle=LEGIARTI000037666707&amp;dateTexte=&amp;categorieLien=id" TargetMode="External"/><Relationship Id="rId18" Type="http://schemas.openxmlformats.org/officeDocument/2006/relationships/hyperlink" Target="https://www.legifrance.gouv.fr/affichCodeArticle.do?cidTexte=LEGITEXT000006074075&amp;idArticle=LEGIARTI000037667043&amp;dateTexte=&amp;categorieLien=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france.gouv.fr/affichCodeArticle.do?cidTexte=LEGITEXT000006071367&amp;idArticle=LEGIARTI000006582131&amp;dateTexte=&amp;categorieLien=cid" TargetMode="External"/><Relationship Id="rId7" Type="http://schemas.openxmlformats.org/officeDocument/2006/relationships/endnotes" Target="endnotes.xml"/><Relationship Id="rId12" Type="http://schemas.openxmlformats.org/officeDocument/2006/relationships/hyperlink" Target="https://www.legifrance.gouv.fr/affichCodeArticle.do?cidTexte=LEGITEXT000006074075&amp;idArticle=LEGIARTI000006815289&amp;dateTexte=&amp;categorieLien=cid" TargetMode="External"/><Relationship Id="rId17" Type="http://schemas.openxmlformats.org/officeDocument/2006/relationships/hyperlink" Target="https://www.legifrance.gouv.fr/affichCodeArticle.do?cidTexte=LEGITEXT000006074075&amp;idArticle=LEGIARTI000006815136&amp;dateTexte=&amp;categorieLien=c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075&amp;idArticle=LEGIARTI000029103596&amp;dateTexte=&amp;categorieLien=cid" TargetMode="External"/><Relationship Id="rId20" Type="http://schemas.openxmlformats.org/officeDocument/2006/relationships/hyperlink" Target="https://www.legifrance.gouv.fr/affichCodeArticle.do?cidTexte=LEGITEXT000006074236&amp;idArticle=LEGIARTI000006845698&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4075&amp;idArticle=LEGIARTI000006815126&amp;dateTexte=&amp;categorieLien=c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affichTexte.do?cidTexte=JORFTEXT000029990432&amp;categorieLien=cid" TargetMode="External"/><Relationship Id="rId23" Type="http://schemas.openxmlformats.org/officeDocument/2006/relationships/image" Target="media/image1.wmf"/><Relationship Id="rId10" Type="http://schemas.openxmlformats.org/officeDocument/2006/relationships/hyperlink" Target="https://www.legifrance.gouv.fr/affichCodeArticle.do?cidTexte=LEGITEXT000006074075&amp;idArticle=LEGIARTI000037666860&amp;dateTexte=&amp;categorieLien=id" TargetMode="External"/><Relationship Id="rId19" Type="http://schemas.openxmlformats.org/officeDocument/2006/relationships/hyperlink" Target="https://www.legifrance.gouv.fr/affichCodeArticle.do?cidTexte=LEGITEXT000006074236&amp;idArticle=LEGIARTI000006845697&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0633&amp;idArticle=LEGIARTI000006390248&amp;dateTexte=&amp;categorieLien=cid" TargetMode="External"/><Relationship Id="rId14" Type="http://schemas.openxmlformats.org/officeDocument/2006/relationships/hyperlink" Target="https://www.legifrance.gouv.fr/affichCodeArticle.do?cidTexte=LEGITEXT000006074075&amp;idArticle=LEGIARTI000006815366&amp;dateTexte=&amp;categorieLien=cid" TargetMode="External"/><Relationship Id="rId22" Type="http://schemas.openxmlformats.org/officeDocument/2006/relationships/hyperlink" Target="https://www.legifrance.gouv.fr/affichTexteArticle.do?cidTexte=JORFTEXT000000889243&amp;idArticle=LEGIARTI000006465237&amp;dateTexte=&amp;categorieLien=ci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243A-3806-43F9-A8B9-C72C764B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3293</Words>
  <Characters>18112</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DEPARTEMENT DE SEINE ET MARNE</vt:lpstr>
    </vt:vector>
  </TitlesOfParts>
  <Company>Hewlett-Packard Company</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DE SEINE ET MARNE</dc:title>
  <dc:creator>Administrateur</dc:creator>
  <cp:lastModifiedBy>Secrétariat</cp:lastModifiedBy>
  <cp:revision>4</cp:revision>
  <cp:lastPrinted>2026-04-10T07:24:00Z</cp:lastPrinted>
  <dcterms:created xsi:type="dcterms:W3CDTF">2026-04-10T07:19:00Z</dcterms:created>
  <dcterms:modified xsi:type="dcterms:W3CDTF">2026-04-10T07:24:00Z</dcterms:modified>
</cp:coreProperties>
</file>